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AYUNTAMIENTO DE VALDEGANGA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ANUNCIO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Concluido el plazo de presentación de reclamaciones al acuerdo provisional de aprobación y modificación de Ordenanzas fiscales de este Ayuntamiento,  según acuerdo de Pleno de 4 de diciembre de 2003  publicado en el </w:t>
      </w:r>
      <w:r>
        <w:rPr>
          <w:rFonts w:ascii="Times New Roman" w:hAnsi="Times New Roman" w:cs="Times New Roman"/>
          <w:i/>
          <w:iCs/>
        </w:rPr>
        <w:t xml:space="preserve">B.O.P. </w:t>
      </w:r>
      <w:r>
        <w:rPr>
          <w:rFonts w:ascii="Times New Roman" w:hAnsi="Times New Roman" w:cs="Times New Roman"/>
        </w:rPr>
        <w:t>número 33 de 17 de marzo de 2003; no habiendo existido reclamación alguna a las mismas, se eleva a definitiva la redacción inicial y, de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acuerdo</w:t>
      </w:r>
      <w:proofErr w:type="gramEnd"/>
      <w:r>
        <w:rPr>
          <w:rFonts w:ascii="Times New Roman" w:hAnsi="Times New Roman" w:cs="Times New Roman"/>
        </w:rPr>
        <w:t xml:space="preserve"> con lo establecido en el artículo 17.3 y 4 de la Ley 39/1988, de 28 de diciembre, Reguladora de las Haciendas Locales y se procede a la publicación íntegra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las mismas.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Ordenanza reguladora de la protección y tenencia de animales domésticos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Preámbulo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Corporación de Valdeganga recogiendo el sentir de sus ciudadanos que demandan la adopción de medidas tendentes a evitar determinadas conductas contra los animales y dando cumplimiento a lo establecido en la Disposición Transitoria única de la Ley 50/1999, de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de diciembre, sobre el Régimen Jurídico de la Tenencia de Animales Potencialmente Peligrosos y el Real Decreto 287/2002, de 22 de marzo, sobre el régimen jurídico de la tenencia de animales potencialmente peligrosos, ha considerado oportuno dotar al municipio de 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instrumento legal que permita la defensa, el respeto y la protección de los animales domésticos en el ámbito de su territorio y al mismo tiempo regular el régimen de tenencia de perros potencialmente peligrosos, limitando las prácticas inapropiadas de adiestramiento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para</w:t>
      </w:r>
      <w:proofErr w:type="gramEnd"/>
      <w:r>
        <w:rPr>
          <w:rFonts w:ascii="Times New Roman" w:hAnsi="Times New Roman" w:cs="Times New Roman"/>
        </w:rPr>
        <w:t xml:space="preserve"> la pelea o el ataque u otras actividades dirigidas al fomento de su agresividad a fin de minimizar el riesgo para la seguridad de las personas, bienes y otros animales.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Capítulo I. Normas Generales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1. Objeto.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objeto de esta Ordenanza es garantizar en el ámbito del municipio de Valdeganga la protección de los animales domésticos y de compañía y su tenencia, asegurando que se les proporcione unas adecuadas condiciones de vida y prevenir las molestias y peligros que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pudieran</w:t>
      </w:r>
      <w:proofErr w:type="gramEnd"/>
      <w:r>
        <w:rPr>
          <w:rFonts w:ascii="Times New Roman" w:hAnsi="Times New Roman" w:cs="Times New Roman"/>
        </w:rPr>
        <w:t xml:space="preserve"> ocasionar a las personas y a los bienes, garantizando que la posesión de estos animales sea compatible con las debidas condiciones de seguridad, higiene y salud pública.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2. Concepto de animal doméstico y de compañía y animal potencialmente peligroso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A efectos de esta Ordenanza se entiende por animal doméstico aquél que por su condición vive en compañía o dependencia del hombre y no es susceptible de ocupación.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A efectos de esta Ordenanza, se consideran animales de compañía los perros, gatos y demás animales que se críen y reproduzcan con la finalidad de vivir con las personas, generalmente en su hogar, siendo mantenidos por éstas para su compañía.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A efectos de esta Ordenanza y con carácter genérico, se considera animales potencialmente peligrosos todos los que perteneciendo a la fauna salvaje, siendo utilizados como animales domésticos o de compañía, con independencia de su agresividad, pertenecen a especies o razas que tengan capacidad de causar la muerte o lesiones a las personas o a otros animales y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daños</w:t>
      </w:r>
      <w:proofErr w:type="gramEnd"/>
      <w:r>
        <w:rPr>
          <w:rFonts w:ascii="Times New Roman" w:hAnsi="Times New Roman" w:cs="Times New Roman"/>
        </w:rPr>
        <w:t xml:space="preserve"> a las cosas. También tendrán la calificación de potencialmente peligrosos, los animales domésticos o de compañía que reglamentariamente se determinen por la legislación estatal o comunitaria, en particular, los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B.O.P. número 60 Lunes 24 de Mayo, 2004 31 </w:t>
      </w:r>
      <w:r>
        <w:rPr>
          <w:rFonts w:ascii="Times New Roman" w:hAnsi="Times New Roman" w:cs="Times New Roman"/>
        </w:rPr>
        <w:t>pertenecientes a la especie canina, incluidos dentro de una tipología racial que por su carácter agresivo, tamaño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potencia de mandíbula tengan la capacidad de causar la muerte o lesiones a las personas o a otros animales y daños a las cosas y, en todo caso, los que a continuación se detallan: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Pit</w:t>
      </w:r>
      <w:proofErr w:type="spellEnd"/>
      <w:r>
        <w:rPr>
          <w:rFonts w:ascii="Times New Roman" w:hAnsi="Times New Roman" w:cs="Times New Roman"/>
        </w:rPr>
        <w:t xml:space="preserve"> Bull Terrier.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–Staffordshire Terrier.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–Rottweiler.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–Dogo Argentino.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–Fila </w:t>
      </w:r>
      <w:proofErr w:type="gramStart"/>
      <w:r>
        <w:rPr>
          <w:rFonts w:ascii="Times New Roman" w:hAnsi="Times New Roman" w:cs="Times New Roman"/>
        </w:rPr>
        <w:t>Brasileiro</w:t>
      </w:r>
      <w:proofErr w:type="gramEnd"/>
      <w:r>
        <w:rPr>
          <w:rFonts w:ascii="Times New Roman" w:hAnsi="Times New Roman" w:cs="Times New Roman"/>
        </w:rPr>
        <w:t>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–Tosa </w:t>
      </w:r>
      <w:proofErr w:type="spellStart"/>
      <w:r>
        <w:rPr>
          <w:rFonts w:ascii="Times New Roman" w:hAnsi="Times New Roman" w:cs="Times New Roman"/>
        </w:rPr>
        <w:t>Inu</w:t>
      </w:r>
      <w:proofErr w:type="spellEnd"/>
      <w:r>
        <w:rPr>
          <w:rFonts w:ascii="Times New Roman" w:hAnsi="Times New Roman" w:cs="Times New Roman"/>
        </w:rPr>
        <w:t>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–Akita </w:t>
      </w:r>
      <w:proofErr w:type="spellStart"/>
      <w:r>
        <w:rPr>
          <w:rFonts w:ascii="Times New Roman" w:hAnsi="Times New Roman" w:cs="Times New Roman"/>
        </w:rPr>
        <w:t>Inu</w:t>
      </w:r>
      <w:proofErr w:type="spellEnd"/>
      <w:r>
        <w:rPr>
          <w:rFonts w:ascii="Times New Roman" w:hAnsi="Times New Roman" w:cs="Times New Roman"/>
        </w:rPr>
        <w:t>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Los perros potencialmente peligrosos, tienen todas o la mayoría de las características siguientes: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Fuerte musculatura, aspecto poderoso, robusto, configuración atlética, agilidad, vigor y resistencia.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Marcado carácter y gran valor.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Pelo corto.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Perímetro torácico comprendido entre 60 y 80 centímetros, altura a la cruz entre 50 y 70 centímetros y peso superior a 20 kg.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Cabeza voluminosa, </w:t>
      </w:r>
      <w:proofErr w:type="spellStart"/>
      <w:r>
        <w:rPr>
          <w:rFonts w:ascii="Times New Roman" w:hAnsi="Times New Roman" w:cs="Times New Roman"/>
        </w:rPr>
        <w:t>cuboide</w:t>
      </w:r>
      <w:proofErr w:type="spellEnd"/>
      <w:r>
        <w:rPr>
          <w:rFonts w:ascii="Times New Roman" w:hAnsi="Times New Roman" w:cs="Times New Roman"/>
        </w:rPr>
        <w:t>, robusta, con cráneo ancho y grande y mejillas musculosas y abombadas.  Mandíbulas grandes y fuertes, boca robusta, ancha y profunda.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Cuello ancho, musculoso y corto.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Pecho macizo, ancho, grande, profundo, costillas arqueadas y lomo musculado y corto.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Extremidades anteriores paralelas, rectas y robustas y extremidades posteriores muy musculosas, con patas relativamente largas formando un ángulo moderado.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3. Identificación de los animales potencialmente peligrosos de la especie canina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Todos los animales potencialmente peligrosos pertenecientes a la especie canina deberán estar identificados mediante un microchip.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4. Medidas de seguridad.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La presencia de animales potencialmente peligrosos en lugares o espacios públicos exigirá que la persona que los conduzca y controle lleve consigo la preceptiva licencia administrativa, así como certificación acreditativa de la inscripción del animal en el Registro Municipal de animales potencialmente peligrosos. 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Los animales de la especie canina potencialmente peligrosos, en lugares y espacios públicos, deberán llevar obligatoriamente bozal apropiado para la tipología racial de cada animal.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Igualmente los perros potencialmente peligrosos, en lugares y espacios públicos, deberán ser conducidos y controlados con cadena o correa no extensible de menos de 2 metros, sin que pueda llevarse más de uno de estos perros por persona.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Los animales potencialmente peligrosos, que se encuentran en una finca, casa de campo, chalet, parcela, terraza, patio o cualquier otro lugar delimitado, habrán de estar atados, a no ser que se disponga de habitáculo con la superficie, altura y adecuado cerramiento, para proteger a las personas o animales que accedan o se acerquen a estos lugares.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Los criadores, adiestradores y comerciantes </w:t>
      </w:r>
      <w:proofErr w:type="spellStart"/>
      <w:r>
        <w:rPr>
          <w:rFonts w:ascii="Times New Roman" w:hAnsi="Times New Roman" w:cs="Times New Roman"/>
        </w:rPr>
        <w:t>deanimales</w:t>
      </w:r>
      <w:proofErr w:type="spellEnd"/>
      <w:r>
        <w:rPr>
          <w:rFonts w:ascii="Times New Roman" w:hAnsi="Times New Roman" w:cs="Times New Roman"/>
        </w:rPr>
        <w:t xml:space="preserve"> potencialmente peligrosos habrán de disponer de instalaciones y medios adecuados para su tenencia.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La sustracción o pérdida del animal habrá de ser comunicada por su titular al responsable del Registro Municipal de animales potencialmente peligrosos en el plazo máximo de cuarenta y ocho horas desde que tenga conocimiento de esos hechos.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5. Plazos para solicitar la Licencia Municipal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Los tenedores de animales potencialmente peligrosos dispondrán de un plazo de tres meses, a partir de la entrada en vigor de la presente Ordenanza, para solicitar al órgano municipal  competente el otorgamiento de la licencia correspondiente.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En el caso en que la autoridad municipal competente haya apreciado potencial peligrosidad en un animal de compañía, el titular del mismo dispondrá del plazo de un mes, a contar desde la notificación de la resolución dictada a tales efectos, para solicitar la licencia administrativa regulada en el artículo siguiente de la presente Ordenanza.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En los supuestos contemplados en el apartado anterior, la potencial peligrosidad habrá de ser apreciada por la autoridad competente atendiendo a criterios objetivos, bien de oficio o bien tras haber sido objeto de una notificación o una denuncia, previo informe de un veterinario, oficial o colegiado, designado o habilitado por la autoridad competente autonómica o municipal.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6. Licencia para la tenencia de animales potencialmente peligrosos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La obtención o renovación de la licencia administrativa para la tenencia de animales potencialmente peligrosos requerirá el cumplimiento por el interesado de los siguientes requisitos: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Ser mayor de edad.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No haber sido condenado por delitos de homicidio, lesiones, torturas, contra la libertad o contra la integridad moral, la libertad sexual y la salud pública, asociación con banda armada o de narcotráfico, así como no estar privado por resolución judicial del derecho a la tenencia de animales potencialmente peligrosos.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No haber sido sancionado por infracciones graves o muy graves con alguna de las sanciones accesorias de las previstas en el apartado 3 del artículo 13 de la Ley 50/1999, de 23 de diciembre, sobre el régimen jurídico de animales potencialmente peligrosos. No obstante, no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será</w:t>
      </w:r>
      <w:proofErr w:type="gramEnd"/>
      <w:r>
        <w:rPr>
          <w:rFonts w:ascii="Times New Roman" w:hAnsi="Times New Roman" w:cs="Times New Roman"/>
        </w:rPr>
        <w:t xml:space="preserve"> impedimento para la obtención o, en su caso,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renovación de la licencia, haber sido sancionado con la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suspensión temporal de la misma, siempre que, en el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momento de la solicitud, la sanción de suspensión anteriormente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impuesta haya sido cumplida íntegramente.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Disponer de capacid</w:t>
      </w:r>
      <w:r w:rsidR="006F54EF">
        <w:rPr>
          <w:rFonts w:ascii="Times New Roman" w:hAnsi="Times New Roman" w:cs="Times New Roman"/>
        </w:rPr>
        <w:t xml:space="preserve">ad física y aptitud psicológica </w:t>
      </w:r>
      <w:r>
        <w:rPr>
          <w:rFonts w:ascii="Times New Roman" w:hAnsi="Times New Roman" w:cs="Times New Roman"/>
        </w:rPr>
        <w:t>para la tenencia de animales potencialmente peligrosos.</w:t>
      </w:r>
      <w:r w:rsidR="006F54EF">
        <w:rPr>
          <w:rFonts w:ascii="Times New Roman" w:hAnsi="Times New Roman" w:cs="Times New Roman"/>
        </w:rPr>
        <w:t xml:space="preserve"> 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Acreditación de haber formalizado un seguro de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responsabilidad civil por daños a terceros con una cobertura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inferior a ciento veinte mil euros (120.000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euros).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cumplimiento de los requisitos establecidos en los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párrafos b) y c) de este apartado se acreditará mediante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32 Lunes 24 de Mayo, 2004 B.O.P. número 60</w:t>
      </w:r>
      <w:r w:rsidR="006F54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los certificados negativos expedidos por los registros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correspondientes. La capacidad física y la aptitud psicológica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acreditarán mediante los certificados obtenidos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conformidad con lo dispuesto en la presente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Ordenanza.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La licencia administrativa será otorgada o renovada,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petición del interesado, por el órgano municipal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competente, conforme a lo dispuesto en el artículo 3 de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Ley 50/1999, una vez verificado el cumplimiento de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los requisitos establecidos en el apartado anterior.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54EF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La licencia tendrá</w:t>
      </w:r>
      <w:r w:rsidR="006F54EF">
        <w:rPr>
          <w:rFonts w:ascii="Times New Roman" w:hAnsi="Times New Roman" w:cs="Times New Roman"/>
        </w:rPr>
        <w:t xml:space="preserve"> un periodo de validez de cinco </w:t>
      </w:r>
      <w:r>
        <w:rPr>
          <w:rFonts w:ascii="Times New Roman" w:hAnsi="Times New Roman" w:cs="Times New Roman"/>
        </w:rPr>
        <w:t>años pudiendo ser renovada por períodos sucesivos de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igual duración. No obstante, la licencia perderá su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vigencia en el momento en que su titular deje de cumplir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cualquiera de los requisitos establecidos en el apartado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anterior. 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Cualquier variación de los datos que figuran en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licencia deberá ser comunicada por su titular en el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plazo de quince días, contados desde la fecha en que se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produzca, al órgano competente del municipio al que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corresponde su expedición.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La intervenció</w:t>
      </w:r>
      <w:r w:rsidR="006F54EF">
        <w:rPr>
          <w:rFonts w:ascii="Times New Roman" w:hAnsi="Times New Roman" w:cs="Times New Roman"/>
        </w:rPr>
        <w:t xml:space="preserve">n, medida cautelar o suspensión </w:t>
      </w:r>
      <w:r>
        <w:rPr>
          <w:rFonts w:ascii="Times New Roman" w:hAnsi="Times New Roman" w:cs="Times New Roman"/>
        </w:rPr>
        <w:t>que afecte a la licencia administrativa en vigor, acordada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vía judicial o administrativa, serán causa para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denegar la expedición de otra nueva o su renovación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hasta que aquéllas se hayan levantado.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7. Legislaci</w:t>
      </w:r>
      <w:r w:rsidR="006F54EF">
        <w:rPr>
          <w:rFonts w:ascii="Times New Roman" w:hAnsi="Times New Roman" w:cs="Times New Roman"/>
        </w:rPr>
        <w:t xml:space="preserve">ón aplicable a los certificados </w:t>
      </w:r>
      <w:r>
        <w:rPr>
          <w:rFonts w:ascii="Times New Roman" w:hAnsi="Times New Roman" w:cs="Times New Roman"/>
        </w:rPr>
        <w:t>de capacidad física y aptitud psicológica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realización de las pruebas necesarias para la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obtención de los certificados de capacidad física y de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aptitud psicológica a que se refieren los artículos 4 y 5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Real Decreto 287/2002, de 22 de marzo, por los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centros de reconocimiento autorizados, se adecuarán 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 previsto en el anexo IV del Real Decreto 772/1997, de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 de mayo, por el que se aprueba el Reglamento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general de conductores, en lo que resulte de aplicación,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efectos de determinar las aptitudes específicas necesarias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para la tenencia de animales potencialmente peligrosos.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8. Vigenc</w:t>
      </w:r>
      <w:r w:rsidR="006F54EF">
        <w:rPr>
          <w:rFonts w:ascii="Times New Roman" w:hAnsi="Times New Roman" w:cs="Times New Roman"/>
        </w:rPr>
        <w:t xml:space="preserve">ia de los informes de capacidad </w:t>
      </w:r>
      <w:r>
        <w:rPr>
          <w:rFonts w:ascii="Times New Roman" w:hAnsi="Times New Roman" w:cs="Times New Roman"/>
        </w:rPr>
        <w:t>física y de aptitud psicológica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certificados de capacidad y aptitud regulados en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presente Ordenanza tendrán un plazo de vigencia, 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efectos de eficacia procedimental, de un año, a contar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desde la fecha de su 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expedición, durante el cual podrán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 utilizados, mediante duplicado, copia compulsada o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certificación, en cualesquiera procedimientos administrativos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 se inicien a lo largo del indicado plazo.</w:t>
      </w:r>
      <w:r w:rsidR="006F54EF">
        <w:rPr>
          <w:rFonts w:ascii="Times New Roman" w:hAnsi="Times New Roman" w:cs="Times New Roman"/>
        </w:rPr>
        <w:t xml:space="preserve"> 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9. Centros de reconocimiento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Los centro</w:t>
      </w:r>
      <w:r w:rsidR="006F54EF">
        <w:rPr>
          <w:rFonts w:ascii="Times New Roman" w:hAnsi="Times New Roman" w:cs="Times New Roman"/>
        </w:rPr>
        <w:t xml:space="preserve">s de reconocimiento debidamente </w:t>
      </w:r>
      <w:r>
        <w:rPr>
          <w:rFonts w:ascii="Times New Roman" w:hAnsi="Times New Roman" w:cs="Times New Roman"/>
        </w:rPr>
        <w:t>autorizados, de acuerdo con lo dispuesto en el Real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Decreto 2.272/1985, de 4 de diciembre, por el que se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determinan las aptitudes psicofísicas que deben poseer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los conductores de vehículos y por el que se regulan los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centros de reconocimiento destinados a verificarlas, y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disposiciones complementarias, realizarán las exploraciones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 pruebas a que se refieren los artículos anteriores,</w:t>
      </w:r>
      <w:r w:rsidR="006F54EF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oncretando sus resultados en un expediente clínico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básico, que deberá conservarse en el centro respectivo,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 estar firmado por los facultativos intervinientes, a la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vista del cual el director del centro emitirá los certificados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capacidad física y de aptitud psicológica, que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deberá llevar adherida una fotografía reciente del interesado,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 en el que se harán constar las observaciones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 procedan, y la indicación de la capacidad y aptitud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requerida, en su caso.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No obstante lo pr</w:t>
      </w:r>
      <w:r w:rsidR="006F54EF">
        <w:rPr>
          <w:rFonts w:ascii="Times New Roman" w:hAnsi="Times New Roman" w:cs="Times New Roman"/>
        </w:rPr>
        <w:t xml:space="preserve">evisto en el apartado anterior, </w:t>
      </w:r>
      <w:r>
        <w:rPr>
          <w:rFonts w:ascii="Times New Roman" w:hAnsi="Times New Roman" w:cs="Times New Roman"/>
        </w:rPr>
        <w:t>las Comunidades Autónomas podrán acordar que dichos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certificados de capacidad física y aptitud psicológica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puedan también ser emitidos por técnicos facultativos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titulados en medicina y psicología, respectivamente.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El coste de los rec</w:t>
      </w:r>
      <w:r w:rsidR="006F54EF">
        <w:rPr>
          <w:rFonts w:ascii="Times New Roman" w:hAnsi="Times New Roman" w:cs="Times New Roman"/>
        </w:rPr>
        <w:t xml:space="preserve">onocimientos y de la expedición </w:t>
      </w:r>
      <w:r>
        <w:rPr>
          <w:rFonts w:ascii="Times New Roman" w:hAnsi="Times New Roman" w:cs="Times New Roman"/>
        </w:rPr>
        <w:t>de los certificados a que se refiere el presente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artículo correrá a cargo de los interesados, y se abonará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la forma, en la cuantía y en los casos que disponga la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respectiva Comunidad Autónoma.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10. Certificado de aptitud psicológica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certificado de aptitu</w:t>
      </w:r>
      <w:r w:rsidR="006F54EF">
        <w:rPr>
          <w:rFonts w:ascii="Times New Roman" w:hAnsi="Times New Roman" w:cs="Times New Roman"/>
        </w:rPr>
        <w:t xml:space="preserve">d psicológica, a que se refiere </w:t>
      </w:r>
      <w:r>
        <w:rPr>
          <w:rFonts w:ascii="Times New Roman" w:hAnsi="Times New Roman" w:cs="Times New Roman"/>
        </w:rPr>
        <w:t>el párrafo c) del artículo 3.1 de la Ley 50/1999, para la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tenencia de animales potencialmente peligrosos, se expedirá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una vez superadas las pruebas necesarias para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comprobar que no existe enfermedad o deficiencia alguna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 pueda suponer incapacidad psíquica o psicológica,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cualquier otra limitativa del discernimiento, asociada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con: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Trastornos mentales y de conducta.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Dificultades psíquicas de evaluación, percepción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 toma de decisiones y problemas de personalidad.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Cualquiera otra afección, trastorno o problema, no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comprendidos en los párrafos anteriores, que limiten el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pleno ejercicio de las facultades mentales precisas para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tenencia de animales potencialmente peligrosos.</w:t>
      </w:r>
      <w:r w:rsidR="006F54EF">
        <w:rPr>
          <w:rFonts w:ascii="Times New Roman" w:hAnsi="Times New Roman" w:cs="Times New Roman"/>
        </w:rPr>
        <w:t xml:space="preserve"> </w:t>
      </w:r>
    </w:p>
    <w:p w:rsidR="006F54EF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11. Certificado de capacidad física.</w:t>
      </w:r>
      <w:r w:rsidR="006F54EF">
        <w:rPr>
          <w:rFonts w:ascii="Times New Roman" w:hAnsi="Times New Roman" w:cs="Times New Roman"/>
        </w:rPr>
        <w:t xml:space="preserve"> 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11.1. No podrán ser titul</w:t>
      </w:r>
      <w:r w:rsidR="006F54EF">
        <w:rPr>
          <w:rFonts w:ascii="Times New Roman" w:hAnsi="Times New Roman" w:cs="Times New Roman"/>
        </w:rPr>
        <w:t xml:space="preserve">ares de animales potencialmente </w:t>
      </w:r>
      <w:r>
        <w:rPr>
          <w:rFonts w:ascii="Times New Roman" w:hAnsi="Times New Roman" w:cs="Times New Roman"/>
        </w:rPr>
        <w:t>peligrosos las personas que carezcan de las condiciones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físicas precisas para proporcionar los cuidados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necesarios al animal y garantizar su adecuado manejo,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mantenimiento y dominio, de acuerdo con lo dispuesto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</w:t>
      </w:r>
      <w:proofErr w:type="gramEnd"/>
      <w:r>
        <w:rPr>
          <w:rFonts w:ascii="Times New Roman" w:hAnsi="Times New Roman" w:cs="Times New Roman"/>
        </w:rPr>
        <w:t xml:space="preserve"> el artículo 3.1.a) de la Ley 50/1999.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La capacidad </w:t>
      </w:r>
      <w:r w:rsidR="006F54EF">
        <w:rPr>
          <w:rFonts w:ascii="Times New Roman" w:hAnsi="Times New Roman" w:cs="Times New Roman"/>
        </w:rPr>
        <w:t xml:space="preserve">física a que hace referencia el </w:t>
      </w:r>
      <w:r>
        <w:rPr>
          <w:rFonts w:ascii="Times New Roman" w:hAnsi="Times New Roman" w:cs="Times New Roman"/>
        </w:rPr>
        <w:t>apartado anterior se acreditará mediante el certificado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capacidad física para la tenencia de animales potencialmente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peligrosos, que se expedirá una vez superadas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las pruebas necesarias para comprobar que no existe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enfermedad o deficiencia alguna, de carácter orgánico o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funcional, que pueda suponer incapacidad física asociada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con: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La capacidad visual.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La capacidad auditiva.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El sistema locomotor.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d) El sistema neurológico.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Dificultades perceptivo-motoras, de toma de decisiones.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Cualquiera otra afección, trastorno o problema, no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comprendidos en los párrafos anteriores, que puedan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suponer una incapacidad física para garantizar el adecuado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dominio del animal.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Artículo 12. </w:t>
      </w:r>
      <w:proofErr w:type="spellStart"/>
      <w:r>
        <w:rPr>
          <w:rFonts w:ascii="Times New Roman" w:hAnsi="Times New Roman" w:cs="Times New Roman"/>
        </w:rPr>
        <w:t>Ambito</w:t>
      </w:r>
      <w:proofErr w:type="spellEnd"/>
      <w:r>
        <w:rPr>
          <w:rFonts w:ascii="Times New Roman" w:hAnsi="Times New Roman" w:cs="Times New Roman"/>
        </w:rPr>
        <w:t xml:space="preserve"> de aplicación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12.1. Lo establecido en </w:t>
      </w:r>
      <w:r w:rsidR="006F54EF">
        <w:rPr>
          <w:rFonts w:ascii="Times New Roman" w:hAnsi="Times New Roman" w:cs="Times New Roman"/>
        </w:rPr>
        <w:t xml:space="preserve">esta Ordenanza es de aplicación </w:t>
      </w:r>
      <w:r>
        <w:rPr>
          <w:rFonts w:ascii="Times New Roman" w:hAnsi="Times New Roman" w:cs="Times New Roman"/>
        </w:rPr>
        <w:t>a todos los animales domésticos que se encuentren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el término municipal de Valdeganga, con independencia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que estuvieran o no censados o registrados en</w:t>
      </w:r>
      <w:r w:rsidR="006F54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B.O.P. número 60 Lunes 24 de Mayo, 2004 33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</w:t>
      </w:r>
      <w:proofErr w:type="gramEnd"/>
      <w:r>
        <w:rPr>
          <w:rFonts w:ascii="Times New Roman" w:hAnsi="Times New Roman" w:cs="Times New Roman"/>
        </w:rPr>
        <w:t xml:space="preserve"> mismo y sea cual fuere el lugar o residencia de sus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dueños o poseedores, así como a los animales salvajes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domesticados en tanto se mantengan en tal estado.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12.2. La presente Or</w:t>
      </w:r>
      <w:r w:rsidR="006F54EF">
        <w:rPr>
          <w:rFonts w:ascii="Times New Roman" w:hAnsi="Times New Roman" w:cs="Times New Roman"/>
        </w:rPr>
        <w:t xml:space="preserve">denanza no será de aplicación a </w:t>
      </w:r>
      <w:r>
        <w:rPr>
          <w:rFonts w:ascii="Times New Roman" w:hAnsi="Times New Roman" w:cs="Times New Roman"/>
        </w:rPr>
        <w:t>los perros y animales pertenecientes a las Fuerzas Armadas,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Fuerzas y Cuerpos de Seguridad del Estado,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Policía Local y empresas de seguridad con autorización</w:t>
      </w:r>
      <w:r w:rsidR="006F54E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ficial</w:t>
      </w:r>
      <w:proofErr w:type="spellEnd"/>
      <w:r>
        <w:rPr>
          <w:rFonts w:ascii="Times New Roman" w:hAnsi="Times New Roman" w:cs="Times New Roman"/>
        </w:rPr>
        <w:t>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13. Obligaciones generales.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13.1. El dueño de un</w:t>
      </w:r>
      <w:r w:rsidR="006F54EF">
        <w:rPr>
          <w:rFonts w:ascii="Times New Roman" w:hAnsi="Times New Roman" w:cs="Times New Roman"/>
        </w:rPr>
        <w:t xml:space="preserve"> animal doméstico está obligado </w:t>
      </w:r>
      <w:r>
        <w:rPr>
          <w:rFonts w:ascii="Times New Roman" w:hAnsi="Times New Roman" w:cs="Times New Roman"/>
        </w:rPr>
        <w:t>a mantenerlo en buenas condiciones higiénico-sanitarias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 con los cuidados y atenciones necesarios de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acuerdo con las necesidades fisiológicas y características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propias de la especie o raza del animal, así como 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proporciónale los tratamientos preventivos que la legislación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vigente establezca como obligatorios y para perros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proveerse de la tarjeta sanitaria en la que consten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las vacunaciones de forma actualizada. Igualmente el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dueño o poseedor está obligado a facilitar la alimentación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adecuada a sus necesidades.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13.2. Particularmente</w:t>
      </w:r>
      <w:r w:rsidR="006F54EF">
        <w:rPr>
          <w:rFonts w:ascii="Times New Roman" w:hAnsi="Times New Roman" w:cs="Times New Roman"/>
        </w:rPr>
        <w:t xml:space="preserve">, los propietarios, criadores o </w:t>
      </w:r>
      <w:r>
        <w:rPr>
          <w:rFonts w:ascii="Times New Roman" w:hAnsi="Times New Roman" w:cs="Times New Roman"/>
        </w:rPr>
        <w:t>tenedores de animales potencialmente peligrosos tendrán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obligación de cumplir todas las normas de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seguridad ciudadana establecidas en la legislación vigente,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manera que garanticen la óptima convivencia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estos animales con los seres humanos y se eviten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molestias a la población.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13.3. Los propietarios, criadores o tenedores de los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perros a que se refiere la presente </w:t>
      </w:r>
      <w:r w:rsidR="006F54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rdenanza, tendrán la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obligación de identificar y registrar a los mismos en la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forma y mediante el 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procedimiento que se establece en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 Ordenanza.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13.4. La presencia y ci</w:t>
      </w:r>
      <w:r w:rsidR="006F54EF">
        <w:rPr>
          <w:rFonts w:ascii="Times New Roman" w:hAnsi="Times New Roman" w:cs="Times New Roman"/>
        </w:rPr>
        <w:t xml:space="preserve">rculación de perros en espacios </w:t>
      </w:r>
      <w:r>
        <w:rPr>
          <w:rFonts w:ascii="Times New Roman" w:hAnsi="Times New Roman" w:cs="Times New Roman"/>
        </w:rPr>
        <w:t>públicos, exigirá bozal homologado y adecuado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para su raza y utilización de correa o cadena.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13.5. En el caso de pe</w:t>
      </w:r>
      <w:r w:rsidR="006F54EF">
        <w:rPr>
          <w:rFonts w:ascii="Times New Roman" w:hAnsi="Times New Roman" w:cs="Times New Roman"/>
        </w:rPr>
        <w:t xml:space="preserve">rros potencialmente peligrosos, </w:t>
      </w:r>
      <w:r>
        <w:rPr>
          <w:rFonts w:ascii="Times New Roman" w:hAnsi="Times New Roman" w:cs="Times New Roman"/>
        </w:rPr>
        <w:t>además de las obligaciones anteriores, deberá utilizarse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correa, no extensible o cadena de menos de dos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metros de longitud.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14. Responsabilidades.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poseedor de un animal, sin perjuicio de las responsabilidades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propietario, será r</w:t>
      </w:r>
      <w:r w:rsidR="006F54EF">
        <w:rPr>
          <w:rFonts w:ascii="Times New Roman" w:hAnsi="Times New Roman" w:cs="Times New Roman"/>
        </w:rPr>
        <w:t xml:space="preserve">esponsable de los </w:t>
      </w:r>
      <w:r>
        <w:rPr>
          <w:rFonts w:ascii="Times New Roman" w:hAnsi="Times New Roman" w:cs="Times New Roman"/>
        </w:rPr>
        <w:t>daños, perjuicios o molestia</w:t>
      </w:r>
      <w:r w:rsidR="006F54EF">
        <w:rPr>
          <w:rFonts w:ascii="Times New Roman" w:hAnsi="Times New Roman" w:cs="Times New Roman"/>
        </w:rPr>
        <w:t xml:space="preserve">s que originase a las personas, </w:t>
      </w:r>
      <w:r>
        <w:rPr>
          <w:rFonts w:ascii="Times New Roman" w:hAnsi="Times New Roman" w:cs="Times New Roman"/>
        </w:rPr>
        <w:t>bienes o espacios púb</w:t>
      </w:r>
      <w:r w:rsidR="006F54EF">
        <w:rPr>
          <w:rFonts w:ascii="Times New Roman" w:hAnsi="Times New Roman" w:cs="Times New Roman"/>
        </w:rPr>
        <w:t xml:space="preserve">licos, incluso aunque estuviese </w:t>
      </w:r>
      <w:r>
        <w:rPr>
          <w:rFonts w:ascii="Times New Roman" w:hAnsi="Times New Roman" w:cs="Times New Roman"/>
        </w:rPr>
        <w:t>perdido o extraviado.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15. Prohibiciones generales.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–Causar la muerte de animales domésticos y de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compañía, salvo en caso de necesidad ineludible 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enfermedad</w:t>
      </w:r>
      <w:proofErr w:type="gramEnd"/>
      <w:r>
        <w:rPr>
          <w:rFonts w:ascii="Times New Roman" w:hAnsi="Times New Roman" w:cs="Times New Roman"/>
        </w:rPr>
        <w:t xml:space="preserve"> incurable. En este último supuesto, el sacrificio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efectuará por facultativo competente con las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debidas garantías sanitarias y de forma instantánea 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indolora.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54EF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–Practicarles mutil</w:t>
      </w:r>
      <w:r w:rsidR="006F54EF">
        <w:rPr>
          <w:rFonts w:ascii="Times New Roman" w:hAnsi="Times New Roman" w:cs="Times New Roman"/>
        </w:rPr>
        <w:t xml:space="preserve">aciones excepto las controladas </w:t>
      </w:r>
      <w:r>
        <w:rPr>
          <w:rFonts w:ascii="Times New Roman" w:hAnsi="Times New Roman" w:cs="Times New Roman"/>
        </w:rPr>
        <w:t>por los veterinarios por razones de necesidad, exigencia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funcional o para mantener las características de la raza.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–Maltratar o agredirlos </w:t>
      </w:r>
      <w:r w:rsidR="006F54EF">
        <w:rPr>
          <w:rFonts w:ascii="Times New Roman" w:hAnsi="Times New Roman" w:cs="Times New Roman"/>
        </w:rPr>
        <w:t xml:space="preserve">de cualquier forma o someterlos </w:t>
      </w:r>
      <w:r>
        <w:rPr>
          <w:rFonts w:ascii="Times New Roman" w:hAnsi="Times New Roman" w:cs="Times New Roman"/>
        </w:rPr>
        <w:t>a cualquier práctica que, sin causa justificada, les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pueda producir sufrimiento, daños o la muerte.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–Abandonarlos.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–Mantenerlos en instalaciones que no reúnan las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condiciones higiénico-sanitarias adecuadas.</w:t>
      </w:r>
    </w:p>
    <w:p w:rsidR="006F54EF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–Utilizarlos en peleas, espectáculos, fiestas populares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otras actividades si ello comporta </w:t>
      </w:r>
      <w:r w:rsidR="006F54E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rueldad o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sufrimiento para los animales. Se excluyen los espectáculos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competiciones legalizadas y con reglamentación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específica.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–Ejercer su venta ambulante fuera de los mercados o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ferias autorizadas.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–El adiestramiento de animales dirigido exclusivamente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acrecentar y reforzar su agresividad para las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peleas y ataque en contra de lo dispuesto en esta Ordenanza.</w:t>
      </w:r>
    </w:p>
    <w:p w:rsidR="006F54EF" w:rsidRDefault="006F54EF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16. Prohibiciones especiales.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carácter general se </w:t>
      </w:r>
      <w:proofErr w:type="spellStart"/>
      <w:r>
        <w:rPr>
          <w:rFonts w:ascii="Times New Roman" w:hAnsi="Times New Roman" w:cs="Times New Roman"/>
        </w:rPr>
        <w:t>prohibe</w:t>
      </w:r>
      <w:proofErr w:type="spellEnd"/>
      <w:r>
        <w:rPr>
          <w:rFonts w:ascii="Times New Roman" w:hAnsi="Times New Roman" w:cs="Times New Roman"/>
        </w:rPr>
        <w:t>: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–La entrada y permanencia de animal</w:t>
      </w:r>
      <w:r w:rsidR="006F54EF">
        <w:rPr>
          <w:rFonts w:ascii="Times New Roman" w:hAnsi="Times New Roman" w:cs="Times New Roman"/>
        </w:rPr>
        <w:t xml:space="preserve">es de compañía </w:t>
      </w:r>
      <w:r>
        <w:rPr>
          <w:rFonts w:ascii="Times New Roman" w:hAnsi="Times New Roman" w:cs="Times New Roman"/>
        </w:rPr>
        <w:t>en recintos deportivos, culturales y en las piscinas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municipales excepto en los casos expresamente autorizados</w:t>
      </w:r>
      <w:r w:rsidR="006F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 el Ayuntamiento.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–Los dueños de establecimientos públicos y alojamientos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hoteleros podrán permitir en ellos, según su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criterio y bajo su responsabilidad, la entrada de animales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compañía.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–Las normas establecidas en este artículo no se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aplicarán a perros lazarillos.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–El adiestramiento para guarda y defensa deberá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efectuarse por adiestradores que estén en posesión del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correspondiente certificado de capacitación expedido u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homologado por la Comunidad Autónoma de Castilla-La Mancha.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Capítulo II. Normas de tenencia de animales domésticos</w:t>
      </w:r>
      <w:r w:rsidR="003D2B9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y de compañía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17. Definición.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efectos de esta Ordenanza se entiende por animal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compañía todo aquél que se críe o reproduzca con al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finalidad de vivir con las personas generalmente en su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hogar, siendo mantenidos por éstas en su compañía.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18. Autorización.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carácter general, queda autorizada la tenencia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animales de compañía en los domicilios particulares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siempre que las circunstancias de alojamiento en el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aspecto higiénico sean las adecuadas y que no se produzca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ninguna situación de peligro o incomodidad para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los vecinos u otras personas.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19. Del Registro Municipal de Animales.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19.1. La posesión o propiedad de perros, gatos o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cualquier animal regulado en la presente Ordenanza y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 vivan habitualmente en el término municipal obliga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sus propietarios a inscribirlos en el censo municipal en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 plazo máximo de 3 meses desde la fecha de nacimiento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1 mes después de la adquisición.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19.2. En el caso de anim</w:t>
      </w:r>
      <w:r w:rsidR="003D2B99">
        <w:rPr>
          <w:rFonts w:ascii="Times New Roman" w:hAnsi="Times New Roman" w:cs="Times New Roman"/>
        </w:rPr>
        <w:t xml:space="preserve">ales potencialmente peligrosos, </w:t>
      </w:r>
      <w:r>
        <w:rPr>
          <w:rFonts w:ascii="Times New Roman" w:hAnsi="Times New Roman" w:cs="Times New Roman"/>
        </w:rPr>
        <w:t>el titular de la licencia está obligado a solicitar la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inscripción en el Registro Municipal, dentro de los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quince días siguientes a la fecha en que se haya obtenido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licencia.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19.3. La documenta</w:t>
      </w:r>
      <w:r w:rsidR="003D2B99">
        <w:rPr>
          <w:rFonts w:ascii="Times New Roman" w:hAnsi="Times New Roman" w:cs="Times New Roman"/>
        </w:rPr>
        <w:t xml:space="preserve">ción para el censado del animal </w:t>
      </w:r>
      <w:r>
        <w:rPr>
          <w:rFonts w:ascii="Times New Roman" w:hAnsi="Times New Roman" w:cs="Times New Roman"/>
        </w:rPr>
        <w:t>será facilitada por el Ayuntamiento y en dicha ficha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contendrá los siguientes datos: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–Número de censo.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–Número de identificación (o de chip en animales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potencialmente peligrosos).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–Tipo de identificación (normal o chip).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34 Lunes 24 de Mayo, 2004 B.O.P. número 60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–Especie.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–Raza.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–Sexo.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–Pelo.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–Color.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–Aptitud.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–Año de nacimiento.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–Domicilio habitual del animal.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–Nombre del propietario.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–Domicilio del propietario y teléfono.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–D.N.I. del propietario.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19.4. El animal portará permanentemente su número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identificación censal, al menos mediante tatuaje o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placa metálica autorizados por la Dirección General de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Ordenación Agraria de la Junta de Comunidades de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Castilla-La Mancha.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19.5. Cualesquiera incidentes producidos por animales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potencialmente peligrosos a lo largo de su vida,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conocidos por el Ayuntamiento, se hará constar en la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hoja registral de cada animal, que se cerrará con la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muerte o sacrificio, certificado por veterinario o autoridad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competente.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19.6. En el caso de anim</w:t>
      </w:r>
      <w:r w:rsidR="003D2B99">
        <w:rPr>
          <w:rFonts w:ascii="Times New Roman" w:hAnsi="Times New Roman" w:cs="Times New Roman"/>
        </w:rPr>
        <w:t xml:space="preserve">ales potencialmente peligrosos, </w:t>
      </w:r>
      <w:r>
        <w:rPr>
          <w:rFonts w:ascii="Times New Roman" w:hAnsi="Times New Roman" w:cs="Times New Roman"/>
        </w:rPr>
        <w:t>en las hojas registrales de cada animal se hará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constar el certificado de sanidad animal </w:t>
      </w:r>
      <w:proofErr w:type="gramStart"/>
      <w:r>
        <w:rPr>
          <w:rFonts w:ascii="Times New Roman" w:hAnsi="Times New Roman" w:cs="Times New Roman"/>
        </w:rPr>
        <w:t>expedido</w:t>
      </w:r>
      <w:proofErr w:type="gramEnd"/>
      <w:r>
        <w:rPr>
          <w:rFonts w:ascii="Times New Roman" w:hAnsi="Times New Roman" w:cs="Times New Roman"/>
        </w:rPr>
        <w:t xml:space="preserve"> por la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autoridad competente que, acredite con periodicidad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anual, la situación sanitaria del animal y la inexistencia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enfermedades o trastornos que lo hagan especialmente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peligroso.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19.7. El Ayuntamiento</w:t>
      </w:r>
      <w:r w:rsidR="003D2B99">
        <w:rPr>
          <w:rFonts w:ascii="Times New Roman" w:hAnsi="Times New Roman" w:cs="Times New Roman"/>
        </w:rPr>
        <w:t xml:space="preserve">, notificará de inmediato a las </w:t>
      </w:r>
      <w:r>
        <w:rPr>
          <w:rFonts w:ascii="Times New Roman" w:hAnsi="Times New Roman" w:cs="Times New Roman"/>
        </w:rPr>
        <w:t>autoridades administrativas o judiciales competentes,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cualquier incidencia que conste en el registro para su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valoración y en su caso, adopción de medidas cautelares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preventivas.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20. Comercio de animales.</w:t>
      </w:r>
    </w:p>
    <w:p w:rsidR="003D2B99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20.1. Deberá comuni</w:t>
      </w:r>
      <w:r w:rsidR="003D2B99">
        <w:rPr>
          <w:rFonts w:ascii="Times New Roman" w:hAnsi="Times New Roman" w:cs="Times New Roman"/>
        </w:rPr>
        <w:t xml:space="preserve">carse al Registro Municipal, la </w:t>
      </w:r>
      <w:r>
        <w:rPr>
          <w:rFonts w:ascii="Times New Roman" w:hAnsi="Times New Roman" w:cs="Times New Roman"/>
        </w:rPr>
        <w:t>venta, traspaso, donación, robo o cesión del animal por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 propietario, poseedor, cesionario o vendedor al Ayuntamiento,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dentro del plazo de un mes desde el hecho a fin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dejar constancia en su correspondiente hoja registral.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20.2. Las operac</w:t>
      </w:r>
      <w:r w:rsidR="003D2B99">
        <w:rPr>
          <w:rFonts w:ascii="Times New Roman" w:hAnsi="Times New Roman" w:cs="Times New Roman"/>
        </w:rPr>
        <w:t xml:space="preserve">iones de compraventa, traspaso, </w:t>
      </w:r>
      <w:r>
        <w:rPr>
          <w:rFonts w:ascii="Times New Roman" w:hAnsi="Times New Roman" w:cs="Times New Roman"/>
        </w:rPr>
        <w:t>donación o cualquier otra que suponga cambio de titular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los animales potencialmente peligrosos requerirán el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cumplimiento de los siguientes requisitos:</w:t>
      </w:r>
      <w:r w:rsidR="003D2B99">
        <w:rPr>
          <w:rFonts w:ascii="Times New Roman" w:hAnsi="Times New Roman" w:cs="Times New Roman"/>
        </w:rPr>
        <w:t xml:space="preserve"> 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Existencia de</w:t>
      </w:r>
      <w:r w:rsidR="003D2B99">
        <w:rPr>
          <w:rFonts w:ascii="Times New Roman" w:hAnsi="Times New Roman" w:cs="Times New Roman"/>
        </w:rPr>
        <w:t xml:space="preserve"> licencia vigente por parte </w:t>
      </w:r>
      <w:proofErr w:type="spellStart"/>
      <w:r w:rsidR="003D2B99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>vendedor</w:t>
      </w:r>
      <w:proofErr w:type="spellEnd"/>
      <w:r>
        <w:rPr>
          <w:rFonts w:ascii="Times New Roman" w:hAnsi="Times New Roman" w:cs="Times New Roman"/>
        </w:rPr>
        <w:t>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Obtención previa de licencia por parte del comprador.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Acreditación de la cartilla sanitaria actualizada.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Inscripción de la transmisión del animal en el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Municipal correspondiente, atendiendo al lugar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residencia del adquirente en el plazo de quince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días desde la obtención de la licencia municipal.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20.3. La entrada de animales potencialmente peligros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procedentes de la Unión Europea, deberá ajustarse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lo previsto en la legislación vigente y en esta Ordenanza,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sin perjuicio del establecido en la normativa comunitaria.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21. Bajas.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21.1. Los propietar</w:t>
      </w:r>
      <w:r w:rsidR="003D2B99">
        <w:rPr>
          <w:rFonts w:ascii="Times New Roman" w:hAnsi="Times New Roman" w:cs="Times New Roman"/>
        </w:rPr>
        <w:t xml:space="preserve">ios de perros están obligados a </w:t>
      </w:r>
      <w:r>
        <w:rPr>
          <w:rFonts w:ascii="Times New Roman" w:hAnsi="Times New Roman" w:cs="Times New Roman"/>
        </w:rPr>
        <w:t>notificar la pérdida o muerte del animal al Ayuntamiento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dentro del plazo de 1 mes desde que dicha circunstancia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produzca a fin de darlo de baja en el censo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municipal.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2B99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21.2. El traslado de un animal potencialmente p</w:t>
      </w:r>
      <w:r w:rsidR="003D2B99">
        <w:rPr>
          <w:rFonts w:ascii="Times New Roman" w:hAnsi="Times New Roman" w:cs="Times New Roman"/>
        </w:rPr>
        <w:t xml:space="preserve">eligroso </w:t>
      </w:r>
      <w:r>
        <w:rPr>
          <w:rFonts w:ascii="Times New Roman" w:hAnsi="Times New Roman" w:cs="Times New Roman"/>
        </w:rPr>
        <w:t>de una Comunidad Autónoma a otra, sea con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carácter permanente o por período superior a tres meses,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obligará a su propietario a 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efectuar</w:t>
      </w:r>
      <w:proofErr w:type="gramEnd"/>
      <w:r>
        <w:rPr>
          <w:rFonts w:ascii="Times New Roman" w:hAnsi="Times New Roman" w:cs="Times New Roman"/>
        </w:rPr>
        <w:t xml:space="preserve"> las inscripciones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oportunas en el Registro Municipal de Animales. En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todo caso, el uso y tratamiento de los datos contenidos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el Registro será acorde a lo dispuesto en la Ley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Orgánica 5/1992, de 29 de octubre.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Artículo 22. Comunicación del censo.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acuerdo con lo e</w:t>
      </w:r>
      <w:r w:rsidR="003D2B99">
        <w:rPr>
          <w:rFonts w:ascii="Times New Roman" w:hAnsi="Times New Roman" w:cs="Times New Roman"/>
        </w:rPr>
        <w:t xml:space="preserve">stablecido en el artículo 6 del </w:t>
      </w:r>
      <w:r>
        <w:rPr>
          <w:rFonts w:ascii="Times New Roman" w:hAnsi="Times New Roman" w:cs="Times New Roman"/>
        </w:rPr>
        <w:t>Reglamento para la ejecución de la Ley 7/1990, de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Protección de los Animales Domésticos de Castilla La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Mancha, el Ayuntamiento enviará anualmente el censo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perros a la Delegación de Agricultura de la Junta de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Comunidades para su incorporac</w:t>
      </w:r>
      <w:r w:rsidR="003D2B99">
        <w:rPr>
          <w:rFonts w:ascii="Times New Roman" w:hAnsi="Times New Roman" w:cs="Times New Roman"/>
        </w:rPr>
        <w:t xml:space="preserve">ión al registro correspondiente </w:t>
      </w:r>
      <w:r>
        <w:rPr>
          <w:rFonts w:ascii="Times New Roman" w:hAnsi="Times New Roman" w:cs="Times New Roman"/>
        </w:rPr>
        <w:t>creado en virtud del citado Reglamento.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23. Condicion</w:t>
      </w:r>
      <w:r w:rsidR="003D2B99">
        <w:rPr>
          <w:rFonts w:ascii="Times New Roman" w:hAnsi="Times New Roman" w:cs="Times New Roman"/>
        </w:rPr>
        <w:t xml:space="preserve">es sanitarias de la tenencia de </w:t>
      </w:r>
      <w:r>
        <w:rPr>
          <w:rFonts w:ascii="Times New Roman" w:hAnsi="Times New Roman" w:cs="Times New Roman"/>
        </w:rPr>
        <w:t>animales de compañía.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23.1. El poseedor de un animal está obligado a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procurarle las curas adecuadas que precise, así como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proporcionarle los tratamientos preventivos de enfermedades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 sean convenientes.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23.2. Los anim</w:t>
      </w:r>
      <w:r w:rsidR="003D2B99">
        <w:rPr>
          <w:rFonts w:ascii="Times New Roman" w:hAnsi="Times New Roman" w:cs="Times New Roman"/>
        </w:rPr>
        <w:t xml:space="preserve">ales afectados por enfermedades </w:t>
      </w:r>
      <w:proofErr w:type="spellStart"/>
      <w:r>
        <w:rPr>
          <w:rFonts w:ascii="Times New Roman" w:hAnsi="Times New Roman" w:cs="Times New Roman"/>
        </w:rPr>
        <w:t>zoonósicas</w:t>
      </w:r>
      <w:proofErr w:type="spellEnd"/>
      <w:r>
        <w:rPr>
          <w:rFonts w:ascii="Times New Roman" w:hAnsi="Times New Roman" w:cs="Times New Roman"/>
        </w:rPr>
        <w:t xml:space="preserve"> o epizoóticas graves deberán ser aislados de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acuerdo con lo que determine el facultativo correspondiente,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proporcionándoles el tratamiento adecuado si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éste fuera posible. Si ello no es posible deberán ser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sacrificados por métodos eutanásicos efectuados por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veterinario y de la forma que implique el mínimo 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sufrimiento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 provoquen una inmediata pérdida de consciencia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animal.</w:t>
      </w:r>
      <w:r w:rsidR="003D2B99">
        <w:rPr>
          <w:rFonts w:ascii="Times New Roman" w:hAnsi="Times New Roman" w:cs="Times New Roman"/>
        </w:rPr>
        <w:t xml:space="preserve"> 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Capítulo III. Animales de compañía en las vías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públicas</w:t>
      </w:r>
      <w:proofErr w:type="gramEnd"/>
      <w:r>
        <w:rPr>
          <w:rFonts w:ascii="Times New Roman" w:hAnsi="Times New Roman" w:cs="Times New Roman"/>
          <w:i/>
          <w:iCs/>
        </w:rPr>
        <w:t xml:space="preserve"> y zonas verdes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24. Tránsito de animales de compañía.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24.1. Cuando los ani</w:t>
      </w:r>
      <w:r w:rsidR="003D2B99">
        <w:rPr>
          <w:rFonts w:ascii="Times New Roman" w:hAnsi="Times New Roman" w:cs="Times New Roman"/>
        </w:rPr>
        <w:t xml:space="preserve">males de compañía transiten por </w:t>
      </w:r>
      <w:r>
        <w:rPr>
          <w:rFonts w:ascii="Times New Roman" w:hAnsi="Times New Roman" w:cs="Times New Roman"/>
        </w:rPr>
        <w:t>las zonas públicas deberán hacerlo atados con correas o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método más adecuado a la condición del animal.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2B99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24.2. Cuando los ani</w:t>
      </w:r>
      <w:r w:rsidR="003D2B99">
        <w:rPr>
          <w:rFonts w:ascii="Times New Roman" w:hAnsi="Times New Roman" w:cs="Times New Roman"/>
        </w:rPr>
        <w:t xml:space="preserve">males de compañía transiten por </w:t>
      </w:r>
      <w:r>
        <w:rPr>
          <w:rFonts w:ascii="Times New Roman" w:hAnsi="Times New Roman" w:cs="Times New Roman"/>
        </w:rPr>
        <w:t>las zonas verdes podrán ir sueltos siempre que no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ocasionen molestias a los transeúntes o se acerquen a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lugares donde jueguen niños.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24.3. En caso de moles</w:t>
      </w:r>
      <w:r w:rsidR="003D2B99">
        <w:rPr>
          <w:rFonts w:ascii="Times New Roman" w:hAnsi="Times New Roman" w:cs="Times New Roman"/>
        </w:rPr>
        <w:t xml:space="preserve">tia, la persona que le acompañe </w:t>
      </w:r>
      <w:r>
        <w:rPr>
          <w:rFonts w:ascii="Times New Roman" w:hAnsi="Times New Roman" w:cs="Times New Roman"/>
        </w:rPr>
        <w:t>deberá atarlo debidamente.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Capítulo IV. Agresiones a personas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25. Agresión.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caso de producirs</w:t>
      </w:r>
      <w:r w:rsidR="003D2B99">
        <w:rPr>
          <w:rFonts w:ascii="Times New Roman" w:hAnsi="Times New Roman" w:cs="Times New Roman"/>
        </w:rPr>
        <w:t xml:space="preserve">e la agresión a una persona por </w:t>
      </w:r>
      <w:r>
        <w:rPr>
          <w:rFonts w:ascii="Times New Roman" w:hAnsi="Times New Roman" w:cs="Times New Roman"/>
        </w:rPr>
        <w:t>parte de animal doméstico la persona agredida dará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cuenta inmediata a la autoridad sanitaria, la </w:t>
      </w:r>
      <w:proofErr w:type="spellStart"/>
      <w:r>
        <w:rPr>
          <w:rFonts w:ascii="Times New Roman" w:hAnsi="Times New Roman" w:cs="Times New Roman"/>
        </w:rPr>
        <w:t>cuál</w:t>
      </w:r>
      <w:proofErr w:type="spellEnd"/>
      <w:r>
        <w:rPr>
          <w:rFonts w:ascii="Times New Roman" w:hAnsi="Times New Roman" w:cs="Times New Roman"/>
        </w:rPr>
        <w:t xml:space="preserve"> comunicará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</w:t>
      </w:r>
      <w:proofErr w:type="gramEnd"/>
      <w:r>
        <w:rPr>
          <w:rFonts w:ascii="Times New Roman" w:hAnsi="Times New Roman" w:cs="Times New Roman"/>
        </w:rPr>
        <w:t xml:space="preserve"> hecho mediante un parte al Ayuntamiento.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Capítulo V. Abandonos y extravíos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26. Abandono.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26.1. Corresponde a</w:t>
      </w:r>
      <w:r w:rsidR="003D2B99">
        <w:rPr>
          <w:rFonts w:ascii="Times New Roman" w:hAnsi="Times New Roman" w:cs="Times New Roman"/>
        </w:rPr>
        <w:t xml:space="preserve"> los Servicios del Ayuntamiento </w:t>
      </w:r>
      <w:r>
        <w:rPr>
          <w:rFonts w:ascii="Times New Roman" w:hAnsi="Times New Roman" w:cs="Times New Roman"/>
        </w:rPr>
        <w:t>la recogida de animales abandonados. Durante el servicio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recogida se les procurarán las mejores condiciones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posibles.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26.2. El número de plazas destinadas en las instala</w:t>
      </w:r>
      <w:r w:rsidR="003D2B99">
        <w:rPr>
          <w:rFonts w:ascii="Times New Roman" w:hAnsi="Times New Roman" w:cs="Times New Roman"/>
        </w:rPr>
        <w:t xml:space="preserve">ciones </w:t>
      </w:r>
      <w:r>
        <w:rPr>
          <w:rFonts w:ascii="Times New Roman" w:hAnsi="Times New Roman" w:cs="Times New Roman"/>
        </w:rPr>
        <w:t>municipales para la recogida de perros será como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mínimo del dos por ciento de su censo.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B.O.P. número 60 Lunes 24 de Mayo, 2004 35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2B99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26.3. El plazo de retención </w:t>
      </w:r>
      <w:r w:rsidR="003D2B99">
        <w:rPr>
          <w:rFonts w:ascii="Times New Roman" w:hAnsi="Times New Roman" w:cs="Times New Roman"/>
        </w:rPr>
        <w:t xml:space="preserve">de un animal sin identificación </w:t>
      </w:r>
      <w:r>
        <w:rPr>
          <w:rFonts w:ascii="Times New Roman" w:hAnsi="Times New Roman" w:cs="Times New Roman"/>
        </w:rPr>
        <w:t>será como mínimo de veinte días. Si el animal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lleva identificación, se notificará al propietario y éste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tendrá, a partir de ese momento, veinte días para recuperarlo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 correrán a su cargo todos los gastos correspondientes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 animal. 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</w:t>
      </w:r>
      <w:r w:rsidR="003D2B99">
        <w:rPr>
          <w:rFonts w:ascii="Times New Roman" w:hAnsi="Times New Roman" w:cs="Times New Roman"/>
        </w:rPr>
        <w:t xml:space="preserve">scurrido dicho plazo sin que el </w:t>
      </w:r>
      <w:r>
        <w:rPr>
          <w:rFonts w:ascii="Times New Roman" w:hAnsi="Times New Roman" w:cs="Times New Roman"/>
        </w:rPr>
        <w:t>propietario lo recupere, el animal se entenderá abandonado.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26.4. En el caso de que los animales abandonados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estén identificados mediante sistema autorizado, el centro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municipal de recogida de animales abandonados,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comunicará a la Delegación Provincial de Agricultura y</w:t>
      </w:r>
      <w:r w:rsidR="003D2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Medio Ambiente, los datos de identificación correspondiente.</w:t>
      </w:r>
      <w:r w:rsidR="003D2B99">
        <w:rPr>
          <w:rFonts w:ascii="Times New Roman" w:hAnsi="Times New Roman" w:cs="Times New Roman"/>
        </w:rPr>
        <w:t xml:space="preserve"> </w:t>
      </w:r>
    </w:p>
    <w:p w:rsidR="003D2B99" w:rsidRDefault="003D2B9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26.5. Los anima</w:t>
      </w:r>
      <w:r w:rsidR="003D2B99">
        <w:rPr>
          <w:rFonts w:ascii="Times New Roman" w:hAnsi="Times New Roman" w:cs="Times New Roman"/>
        </w:rPr>
        <w:t xml:space="preserve">les abandonados que en el plazo </w:t>
      </w:r>
      <w:r>
        <w:rPr>
          <w:rFonts w:ascii="Times New Roman" w:hAnsi="Times New Roman" w:cs="Times New Roman"/>
        </w:rPr>
        <w:t>establecido no hayan sido reclamados por su dueño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serán puestos durante tres días a disposición de quién lo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solicite y se comprometa a regularizar su situación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sanitaria.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26.6. Las atenciones veterinarias, entre las que se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incluye la esterilización del animal que podrá exigirse al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centro de recogida, correrán a cargo del adquirente del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animal abandonado.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26.7. Los animales que no hayan sido retirados por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sus dueños, ni cedidos en los plazos previstos, podrán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 sacrificados, pero siempre por procedimientos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eutanásicos. El sacrificio se realizará bajo el control del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veterinario y asegurando que el método implique el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mínimo sufrimiento m así como la pérdida de consciencia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inmediata.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26.8. Los cadáveres de los animales sacrificados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deberán ser destruidos por enterramiento higiénico 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incineración.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26.9. Se considera animal abandonado aquél que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cumpla una o varias de las siguientes condiciones: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–Que no vaya acompañado de persona alguna que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demuestre su custodia.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–Que no esté censado.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–Que no lleve identificación de su origen o propietario.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–Que se encuentre en lugar cerrado o desalquilado,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solar, etc., en la medida en que no sea en tales lugares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debidamente atendido. En los cuatro supuestos anteriores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 Ayuntamiento podrá recoger y trasladar al animal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instalaciones propias o de titularidad de alguna entidad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colaboradora hasta que esté sea recuperado o por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transcurso de los plazos legales, pueda ser cedido 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sacrificado.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27. Extravío.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27.1. En el caso de que un animal no vaya acompañado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persona alguna y lleve identificación, se considerará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extraviado.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27.2. Si el animal lleva identificación se notificará al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propietario para que sea recuperado por éste. En el caso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que el propietario no se haga cargo del animal, se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seguirá lo previsto para el animal abandonado. Los</w:t>
      </w:r>
      <w:r w:rsidR="00DF30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gastos que originen por recogida, cuidados, manutención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un animal extraviado correrán a cargo del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propietario o poseedor con independencia de las sanciones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que</w:t>
      </w:r>
      <w:proofErr w:type="gramEnd"/>
      <w:r>
        <w:rPr>
          <w:rFonts w:ascii="Times New Roman" w:hAnsi="Times New Roman" w:cs="Times New Roman"/>
        </w:rPr>
        <w:t xml:space="preserve"> sean aplicables.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28. Esterilizaciones.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esterilización de animales potencialmente peligrosos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podrá ser efectuada de forma voluntaria a petición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titular o tenedor del animal o, en su caso,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obligatoriamente por mandato o 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resolución de las autoridades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administrativas o judiciales y deberá ser, en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todo caso, inscrita en la correspondiente hoja registral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animal.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29. Convenios.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el cumplimiento de lo preceptuado en este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capítulo e</w:t>
      </w:r>
      <w:r w:rsidR="00DF30B9">
        <w:rPr>
          <w:rFonts w:ascii="Times New Roman" w:hAnsi="Times New Roman" w:cs="Times New Roman"/>
        </w:rPr>
        <w:t xml:space="preserve">l Ayuntamiento podrá establecer </w:t>
      </w:r>
      <w:r>
        <w:rPr>
          <w:rFonts w:ascii="Times New Roman" w:hAnsi="Times New Roman" w:cs="Times New Roman"/>
        </w:rPr>
        <w:t>convenio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 las asociaciones de protección y defensa de los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animales domésticos, Consejería de Agricultura, otros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Ayuntamientos que dispongan de Depósito Municipal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Perros u otros organismos competentes.</w:t>
      </w:r>
      <w:r w:rsidR="00DF30B9">
        <w:rPr>
          <w:rFonts w:ascii="Times New Roman" w:hAnsi="Times New Roman" w:cs="Times New Roman"/>
        </w:rPr>
        <w:t xml:space="preserve"> 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Capítulo VI. Infracciones y sanciones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30. Tipos de infracciones.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infracciones se calificarán en leves, graves y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muy graves.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31. Infracciones leves.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 infracciones administrativas leves, el incumplimiento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cualquiera de las obligaciones establecidas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la presente Ordenanza, no comprendidas en los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artículos de faltas graves y muy graves.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infracciones administrativas leves serán sancionadas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 multas hasta 30,05 euros.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32. Infracciones graves.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Serán infracciones administrativas graves: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–Maltratar o agredir a los animales o someterlos a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cualquier práctica que les cause sufrimiento o daños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injustificados.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–No proporcionarles los tratamientos preventivos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 la legislación vigente establezca como obligatorios.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–El transitar con un animal sin estar sujeto con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cadena.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–La carencia de la cartilla sanitaria animal por parte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su propietario.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–Suministrarles alimentos o sustancias que puedan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causarle sufrimientos o daños innecesarios.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–Dejar suelto un animal potencialmente peligroso 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haber adoptado las medidas necesarias para evitar su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escapada o extravío.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–Incumplir la obligación de identificar el animal.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–Omitir la inscripción en el Registro Municipal.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–Hallarse el perro potencialmente peligroso en lugares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públicos sin bozal o no sujeto con cadena.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–La negativa o resistencia a suministrar datos 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facilitar la información requerida por las autoridades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competentes o sus agentes, en orden al cumplimiento de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las funciones establecidas en este Ordenanza, así como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 proporcionar información inexacta o documentación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falsa</w:t>
      </w:r>
      <w:proofErr w:type="gramEnd"/>
      <w:r>
        <w:rPr>
          <w:rFonts w:ascii="Times New Roman" w:hAnsi="Times New Roman" w:cs="Times New Roman"/>
        </w:rPr>
        <w:t>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–La reiteración de una infracción leve.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Las infracciones tipificadas en los apartados anteriores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podrán</w:t>
      </w:r>
      <w:proofErr w:type="gramEnd"/>
      <w:r>
        <w:rPr>
          <w:rFonts w:ascii="Times New Roman" w:hAnsi="Times New Roman" w:cs="Times New Roman"/>
        </w:rPr>
        <w:t xml:space="preserve"> llevar aparejadas como sanciones accesorias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confiscación, decomiso, esterilización o sacrificio de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los animales potencialmente peligrosos, la clausura del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establecimiento y la suspensión temporal o definitiva de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licencia municipal para tenencia de animales potencialmente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peligrosos y en su caso, se dará cuenta a la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Comunidad Autónoma por si considera pertinente, a la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vista de los hechos, proceder a la suspensión del certificado</w:t>
      </w:r>
    </w:p>
    <w:p w:rsidR="00DF30B9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capacitación de adiestrador.</w:t>
      </w:r>
      <w:r w:rsidR="00DF30B9">
        <w:rPr>
          <w:rFonts w:ascii="Times New Roman" w:hAnsi="Times New Roman" w:cs="Times New Roman"/>
        </w:rPr>
        <w:t xml:space="preserve"> </w:t>
      </w:r>
    </w:p>
    <w:p w:rsidR="00DF30B9" w:rsidRDefault="00DF30B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36 Lunes 24 de Mayo, 2004 B.O.P. número 60</w:t>
      </w:r>
    </w:p>
    <w:p w:rsidR="00DF30B9" w:rsidRDefault="00DF30B9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infracciones administrativas graves serán sancionadas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 multa de 30,06 a 90,15 euros.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33. Infracciones muy graves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Serán infracciones administrativas muy graves: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–Causar la muerte de animales, salvo en los casos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establecidos en el artículo 6º de esta Ordenanza.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–Maltratar o agredir a los animales domésticos hasta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causarles la muerte.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–Practicar a los animales mutilaciones salvo los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casos establecidos en el artículo 6.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–Utilizar los animales en espectáculos o peleas.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–Abandonar un animal potencialmente peligroso, de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cualquier especie y cualquier perro, entendiéndose por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animal abandonado, tanto aquél que vaya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preceptivamente identificado, como los que no lleven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ninguna identificación sobre su origen o propietario,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siempre que no vayan acompañados de persona alguna.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–Tener perros o animales potencialmente peligrosos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sin licencia.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–Vender o transmitir por cualquier título un perro 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animal potencialmente peligroso a quién carezca de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licencia.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–Adiestrar animales potencialmente peligrosos por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quién carezca del certificado de capacitación.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–La organización o celebración de concursos, ejercicios,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exhibiciones o espectáculos de </w:t>
      </w:r>
      <w:proofErr w:type="gramStart"/>
      <w:r>
        <w:rPr>
          <w:rFonts w:ascii="Times New Roman" w:hAnsi="Times New Roman" w:cs="Times New Roman"/>
        </w:rPr>
        <w:t>animales potencialmente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peligroso</w:t>
      </w:r>
      <w:proofErr w:type="gramEnd"/>
      <w:r>
        <w:rPr>
          <w:rFonts w:ascii="Times New Roman" w:hAnsi="Times New Roman" w:cs="Times New Roman"/>
        </w:rPr>
        <w:t xml:space="preserve"> o su participación en ellos, destinados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demostrar la agresividad de los animales.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–La reiteración de una falta grave.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Las infracciones administrativas muy graves serán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sancionadas</w:t>
      </w:r>
      <w:proofErr w:type="gramEnd"/>
      <w:r>
        <w:rPr>
          <w:rFonts w:ascii="Times New Roman" w:hAnsi="Times New Roman" w:cs="Times New Roman"/>
        </w:rPr>
        <w:t xml:space="preserve"> con multas de 90,16 a 150,25 euros.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34. Sanciones y responsabilidad.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34.1. La infracción de las disposiciones de esta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Ordenanza serán sancionada por la Alcaldía-Presidencia,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previa instrucción del oportuno expediente sancionador,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 multas de hasta 150,25 euros, cuya graduación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tendrá en cuenta las circunstancias que concurran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cada caso, como intencionalidad, capacidad económica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infractor, daño producido y reincidencia.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34.2. Se considerarán responsables de las infracciones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quienes por acción u omisión hubieren participado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la comisión de las mismas, al propietario o tenedor de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los animales o, en su caso, al titular del establecimiento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local en que se produzcan los hechos. La responsabilidad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naturaleza administrativa prevista en este artículo,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entiende sin perjuicio de la exigible en las vías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penal y civil.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34.3. En los supuestos en que las infracciones pudieran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 constitutivas de delito o falta, la autoridad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competente podrá acordar la incautación del animal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hasta tanto la autoridad judicial </w:t>
      </w:r>
      <w:r>
        <w:rPr>
          <w:rFonts w:ascii="Times New Roman" w:hAnsi="Times New Roman" w:cs="Times New Roman"/>
        </w:rPr>
        <w:lastRenderedPageBreak/>
        <w:t>provea acerca del mismo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debiendo dar traslado inmediato de los hechos al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órgano jurisdiccional competente.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Artículo 35. Ejercicio de potestad sancionadora.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procedimiento sancionador se ajustará a los principios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la potestad sancionadora contenidos en la Ley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30/1992, de 26 de noviembre, de Régimen Jurídico de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las Administraciones Públicas y del Procedimiento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Administrativo Común, así como al Real Decreto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1398/1993, de 4 de agosto, que aprueba el Reglamento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para el ejercicio de la potestad sancionadora, sin perjuicio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las normas autonómicas y municipales que le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sean</w:t>
      </w:r>
      <w:proofErr w:type="gramEnd"/>
      <w:r>
        <w:rPr>
          <w:rFonts w:ascii="Times New Roman" w:hAnsi="Times New Roman" w:cs="Times New Roman"/>
        </w:rPr>
        <w:t xml:space="preserve"> de aplicación.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Disposiciones finales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Primera. En todo lo no previsto en la presente Ordenanza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estará a lo dispuesto en la Ley 50/1999, de 23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diciembre, sobre Régimen Jurídico de la Tenencia de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Animales Potencialmente Peligrosos, Real decreto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287/2002, de 22 de marzo, sobre Régimen Jurídico de la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tenencia de animales potencialmente peligrosos, Ley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7/1990, de 28 de diciembre, de 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Protección de los Animales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Domésticos de Castilla-La Mancha y Decreto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126/1992, de 28 de julio, por el que se aprueba el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Reglamento para la ejecución de la Ley 7/1990, de 28 de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diciembre y cuantas disposiciones se dicten sobre la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materia por la Junta de Comunidades de Castilla-La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Mancha.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Segunda. La presente Ordenanza entrará en vigor al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día siguiente de su publicación en el </w:t>
      </w:r>
      <w:r>
        <w:rPr>
          <w:rFonts w:ascii="Times New Roman" w:hAnsi="Times New Roman" w:cs="Times New Roman"/>
          <w:i/>
          <w:iCs/>
        </w:rPr>
        <w:t xml:space="preserve">Boletín Oficial </w:t>
      </w:r>
      <w:r>
        <w:rPr>
          <w:rFonts w:ascii="Times New Roman" w:hAnsi="Times New Roman" w:cs="Times New Roman"/>
        </w:rPr>
        <w:t>de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provincia de Albacete.</w:t>
      </w:r>
    </w:p>
    <w:p w:rsidR="00597D14" w:rsidRDefault="00597D14" w:rsidP="0059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Tercera. La Alcaldía queda facultada para dictar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cuantas órdenes e instrucciones resulten 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necesarias para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adecuada interpretación, desarrollo y aplicación de</w:t>
      </w:r>
      <w:r w:rsidR="00DF3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 Ordenanza.</w:t>
      </w:r>
    </w:p>
    <w:p w:rsidR="00393A4A" w:rsidRDefault="00597D14" w:rsidP="00DF30B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t>Valdeganga, 4 de diciembre de 2003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–El Alcalde,</w:t>
      </w:r>
      <w:r w:rsidR="00DF30B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Ernesto López Navarro.</w:t>
      </w:r>
    </w:p>
    <w:sectPr w:rsidR="00393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14"/>
    <w:rsid w:val="00393A4A"/>
    <w:rsid w:val="003D2B99"/>
    <w:rsid w:val="00597D14"/>
    <w:rsid w:val="006F54EF"/>
    <w:rsid w:val="00D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0D656-98C4-4581-ACCD-CCCB80DB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5470</Words>
  <Characters>30087</Characters>
  <Application>Microsoft Office Word</Application>
  <DocSecurity>0</DocSecurity>
  <Lines>250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de Empleo</dc:creator>
  <cp:keywords/>
  <dc:description/>
  <cp:lastModifiedBy>Taller de Empleo</cp:lastModifiedBy>
  <cp:revision>2</cp:revision>
  <dcterms:created xsi:type="dcterms:W3CDTF">2018-11-27T12:30:00Z</dcterms:created>
  <dcterms:modified xsi:type="dcterms:W3CDTF">2018-11-28T08:20:00Z</dcterms:modified>
</cp:coreProperties>
</file>