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93" w:rsidRDefault="00954993" w:rsidP="00954993">
      <w:r>
        <w:t>AYUNTAMIENTO DE VALDEGANGA</w:t>
      </w:r>
    </w:p>
    <w:p w:rsidR="00954993" w:rsidRDefault="00954993" w:rsidP="00954993">
      <w:bookmarkStart w:id="0" w:name="_GoBack"/>
      <w:bookmarkEnd w:id="0"/>
      <w:r>
        <w:t>El Ayuntamiento en Pleno en las sesiones que a</w:t>
      </w:r>
      <w:r>
        <w:t xml:space="preserve"> </w:t>
      </w:r>
      <w:r>
        <w:t>continuación se detallan adoptó, entre otros, el acuerdo</w:t>
      </w:r>
      <w:r>
        <w:t xml:space="preserve"> </w:t>
      </w:r>
      <w:r>
        <w:t>de aprobación o modificación provisional de las Ordenanzas</w:t>
      </w:r>
      <w:r w:rsidR="00397D72">
        <w:t xml:space="preserve"> </w:t>
      </w:r>
      <w:r>
        <w:t>que se expresan a continuación.</w:t>
      </w:r>
    </w:p>
    <w:p w:rsidR="00954993" w:rsidRDefault="00954993" w:rsidP="00954993">
      <w:r>
        <w:t>–Ordenanza reguladora de la protección y tenencia</w:t>
      </w:r>
      <w:r w:rsidR="00397D72">
        <w:t xml:space="preserve"> </w:t>
      </w:r>
      <w:r>
        <w:t>de animales domésticos, de compañía. (Pleno de</w:t>
      </w:r>
      <w:r w:rsidR="00397D72">
        <w:t xml:space="preserve"> </w:t>
      </w:r>
      <w:r>
        <w:t>25-04-2002).</w:t>
      </w:r>
    </w:p>
    <w:p w:rsidR="00954993" w:rsidRDefault="00954993" w:rsidP="00954993">
      <w:r>
        <w:t>–Ordenanza reguladora del impuesto sobre actividades</w:t>
      </w:r>
      <w:r w:rsidR="00397D72">
        <w:t xml:space="preserve"> </w:t>
      </w:r>
      <w:r>
        <w:t>económicas. (Pleno de 04-12-</w:t>
      </w:r>
      <w:proofErr w:type="gramStart"/>
      <w:r>
        <w:t>2004 )</w:t>
      </w:r>
      <w:proofErr w:type="gramEnd"/>
      <w:r>
        <w:t>.</w:t>
      </w:r>
    </w:p>
    <w:p w:rsidR="00954993" w:rsidRDefault="00954993" w:rsidP="00954993">
      <w:r>
        <w:t>–Ordenanza reguladora de los caminos municipales</w:t>
      </w:r>
      <w:r w:rsidR="00397D72">
        <w:t xml:space="preserve"> </w:t>
      </w:r>
      <w:r>
        <w:t>(Pleno de 04-12-2003).</w:t>
      </w:r>
    </w:p>
    <w:p w:rsidR="00954993" w:rsidRDefault="00954993" w:rsidP="00954993">
      <w:r>
        <w:t>Ordenanza reguladora de los vertidos y depuración</w:t>
      </w:r>
      <w:r w:rsidR="00397D72">
        <w:t xml:space="preserve"> </w:t>
      </w:r>
      <w:r>
        <w:t>de aguas residuales. (Pleno de 04-12-2003).</w:t>
      </w:r>
    </w:p>
    <w:p w:rsidR="00954993" w:rsidRDefault="00954993" w:rsidP="00954993">
      <w:r>
        <w:t>–Ordenanza reguladora del ruido (Pleno 04-12-2003).</w:t>
      </w:r>
    </w:p>
    <w:p w:rsidR="00954993" w:rsidRDefault="00954993" w:rsidP="00954993">
      <w:r>
        <w:t>–Ordenanza reguladora de la gestión de estiércoles</w:t>
      </w:r>
      <w:r w:rsidR="00397D72">
        <w:t xml:space="preserve"> </w:t>
      </w:r>
      <w:r>
        <w:t>de las explotaciones porcinas en Valdeganga.</w:t>
      </w:r>
    </w:p>
    <w:p w:rsidR="00954993" w:rsidRDefault="00954993" w:rsidP="00954993">
      <w:r>
        <w:t>Los expedientes del acuerdo de referencia se encuentran</w:t>
      </w:r>
      <w:r w:rsidR="00397D72">
        <w:t xml:space="preserve"> </w:t>
      </w:r>
      <w:r>
        <w:t>expuestos al público en la Secretaría General</w:t>
      </w:r>
      <w:r w:rsidR="00397D72">
        <w:t xml:space="preserve"> </w:t>
      </w:r>
      <w:r>
        <w:t>del Ayuntamiento a fin de que los interesados puedan</w:t>
      </w:r>
      <w:r w:rsidR="00397D72">
        <w:t xml:space="preserve"> </w:t>
      </w:r>
      <w:r>
        <w:t>examinarlos y presentar cuantas reclamaciones estimen</w:t>
      </w:r>
      <w:r w:rsidR="00397D72">
        <w:t xml:space="preserve"> </w:t>
      </w:r>
      <w:r>
        <w:t>pertinentes, de conformidad con lo establecido en el</w:t>
      </w:r>
      <w:r w:rsidR="00397D72">
        <w:t xml:space="preserve"> </w:t>
      </w:r>
      <w:r>
        <w:t>artículo 49, 70.2 y 109 de la Ley 7/ 1985 de 2 de abril,</w:t>
      </w:r>
      <w:r w:rsidR="00397D72">
        <w:t xml:space="preserve"> </w:t>
      </w:r>
      <w:r>
        <w:t>Reguladora de las Bases del Régimen Local, modificada</w:t>
      </w:r>
      <w:r w:rsidR="00397D72">
        <w:t xml:space="preserve"> </w:t>
      </w:r>
      <w:r>
        <w:t>por Ley 11/1999, de 21 de abril ; artículo 56 del Texto</w:t>
      </w:r>
      <w:r w:rsidR="00397D72">
        <w:t xml:space="preserve"> </w:t>
      </w:r>
      <w:r>
        <w:t>Refundido sobre Disposiciones vigentes de Régimen</w:t>
      </w:r>
      <w:r w:rsidR="00397D72">
        <w:t xml:space="preserve"> </w:t>
      </w:r>
      <w:r>
        <w:t>Local; artículo 50.3 del R.O.F., y artículo 17 y</w:t>
      </w:r>
      <w:r w:rsidR="00397D72">
        <w:t xml:space="preserve"> </w:t>
      </w:r>
      <w:r>
        <w:t>concordantes de la Ley 39/1.988 de 28 de diciembre,</w:t>
      </w:r>
      <w:r w:rsidR="00397D72">
        <w:t xml:space="preserve"> </w:t>
      </w:r>
      <w:r>
        <w:t>Reguladora de las Haciendas Locales, con sujeción a las</w:t>
      </w:r>
      <w:r w:rsidR="00397D72">
        <w:t xml:space="preserve"> </w:t>
      </w:r>
      <w:r>
        <w:t>siguientes normas:</w:t>
      </w:r>
    </w:p>
    <w:p w:rsidR="00954993" w:rsidRDefault="00954993" w:rsidP="00954993">
      <w:r>
        <w:t>a) Plazo de exposición al público: Treinta días hábiles</w:t>
      </w:r>
      <w:r w:rsidR="00397D72">
        <w:t xml:space="preserve"> </w:t>
      </w:r>
      <w:r>
        <w:t>a partir de la publicación de este anuncio en el</w:t>
      </w:r>
      <w:r w:rsidR="00397D72">
        <w:t xml:space="preserve"> </w:t>
      </w:r>
      <w:r>
        <w:t>Boletín Oficial de la Provincia.</w:t>
      </w:r>
    </w:p>
    <w:p w:rsidR="00954993" w:rsidRDefault="00954993" w:rsidP="00954993">
      <w:r>
        <w:t>b) Oficina de presentación: Registro General del</w:t>
      </w:r>
      <w:r w:rsidR="00397D72">
        <w:t xml:space="preserve"> </w:t>
      </w:r>
      <w:r>
        <w:t>Ayuntamiento de Valdeganga.</w:t>
      </w:r>
    </w:p>
    <w:p w:rsidR="00954993" w:rsidRDefault="00954993" w:rsidP="00954993">
      <w:r>
        <w:t xml:space="preserve">c) </w:t>
      </w:r>
      <w:proofErr w:type="spellStart"/>
      <w:r>
        <w:t>Organo</w:t>
      </w:r>
      <w:proofErr w:type="spellEnd"/>
      <w:r>
        <w:t xml:space="preserve"> ante quién se reclama: Ayuntamiento en</w:t>
      </w:r>
      <w:r w:rsidR="00397D72">
        <w:t xml:space="preserve"> </w:t>
      </w:r>
      <w:r>
        <w:t>Pleno.</w:t>
      </w:r>
    </w:p>
    <w:p w:rsidR="00954993" w:rsidRDefault="00954993" w:rsidP="00954993">
      <w:r>
        <w:t>Transcurrido dicho plazo de audiencia pública sin</w:t>
      </w:r>
      <w:r w:rsidR="00397D72">
        <w:t xml:space="preserve"> </w:t>
      </w:r>
      <w:r>
        <w:t>que se hubieran presentado reclamaciones, se entenderá</w:t>
      </w:r>
      <w:r w:rsidR="00397D72">
        <w:t xml:space="preserve"> </w:t>
      </w:r>
      <w:r>
        <w:t>que el acuerdo es definitivo.</w:t>
      </w:r>
    </w:p>
    <w:p w:rsidR="00954993" w:rsidRDefault="00954993" w:rsidP="00954993">
      <w:r>
        <w:t>Valdeganga a 10 de marzo de 2004</w:t>
      </w:r>
      <w:proofErr w:type="gramStart"/>
      <w:r>
        <w:t>.–</w:t>
      </w:r>
      <w:proofErr w:type="gramEnd"/>
      <w:r>
        <w:t>El Alcalde,</w:t>
      </w:r>
      <w:r w:rsidR="00397D72">
        <w:t xml:space="preserve"> </w:t>
      </w:r>
      <w:r>
        <w:t>Ernesto López Navarro.</w:t>
      </w:r>
    </w:p>
    <w:p w:rsidR="00954993" w:rsidRDefault="00954993" w:rsidP="00954993">
      <w:r>
        <w:t>•6.282•</w:t>
      </w:r>
    </w:p>
    <w:p w:rsidR="00954993" w:rsidRDefault="00954993" w:rsidP="00954993">
      <w:r>
        <w:t>Habiendo expirado el período de cuatro años por el</w:t>
      </w:r>
      <w:r w:rsidR="00397D72">
        <w:t xml:space="preserve"> </w:t>
      </w:r>
      <w:r>
        <w:t>que fue nombrado el Juez de Paz Sustituto de este</w:t>
      </w:r>
      <w:r w:rsidR="00397D72">
        <w:t xml:space="preserve"> </w:t>
      </w:r>
      <w:r>
        <w:t>municipio, de conformidad con lo dispuesto en el</w:t>
      </w:r>
      <w:r w:rsidR="00397D72">
        <w:t xml:space="preserve"> </w:t>
      </w:r>
      <w:r>
        <w:t>artículo 101.2 de la Ley Orgánica del Poder Judicial y</w:t>
      </w:r>
      <w:r w:rsidR="00397D72">
        <w:t xml:space="preserve"> </w:t>
      </w:r>
      <w:r>
        <w:t>correspondiente acuerdo de la Presidencia del Tribunal</w:t>
      </w:r>
      <w:r w:rsidR="00397D72">
        <w:t xml:space="preserve"> </w:t>
      </w:r>
      <w:r>
        <w:t>Superior de Justicia de Castilla-La Mancha; este Ayuntamiento</w:t>
      </w:r>
      <w:r w:rsidR="00397D72">
        <w:t xml:space="preserve"> </w:t>
      </w:r>
      <w:r>
        <w:t>ha iniciado nuevo proceso electoral para la</w:t>
      </w:r>
      <w:r w:rsidR="00397D72">
        <w:t xml:space="preserve"> </w:t>
      </w:r>
      <w:r>
        <w:t>renovación del expresado cargo, por acuerdo del Pleno</w:t>
      </w:r>
      <w:r w:rsidR="00397D72">
        <w:t xml:space="preserve"> </w:t>
      </w:r>
      <w:r>
        <w:t>de 29 de enero de 2004.</w:t>
      </w:r>
    </w:p>
    <w:p w:rsidR="00954993" w:rsidRDefault="00954993" w:rsidP="00954993">
      <w:r>
        <w:t>En su virtud y de acuerdo con lo establecido en el</w:t>
      </w:r>
      <w:r w:rsidR="00397D72">
        <w:t xml:space="preserve"> </w:t>
      </w:r>
      <w:r>
        <w:t>punto 2 del artículo 101 de la L.O.P.J., y Reglamento</w:t>
      </w:r>
      <w:r w:rsidR="00397D72">
        <w:t xml:space="preserve"> </w:t>
      </w:r>
      <w:r>
        <w:t>3/1995, de 7 de junio, de los Jueces de Paz, por el</w:t>
      </w:r>
      <w:r w:rsidR="00397D72">
        <w:t xml:space="preserve"> </w:t>
      </w:r>
      <w:r>
        <w:t>presente anuncio se convoca a todas aquellas personas</w:t>
      </w:r>
      <w:r w:rsidR="00397D72">
        <w:t xml:space="preserve"> </w:t>
      </w:r>
      <w:r>
        <w:t>que, reuniendo los requisitos de capacidad e incompatibilidad</w:t>
      </w:r>
      <w:r w:rsidR="00397D72">
        <w:t xml:space="preserve"> </w:t>
      </w:r>
      <w:r>
        <w:t>para el ejercicio de la función, deseen participar</w:t>
      </w:r>
      <w:r w:rsidR="00397D72">
        <w:t xml:space="preserve"> </w:t>
      </w:r>
      <w:r>
        <w:t>en el proceso selectivo.</w:t>
      </w:r>
    </w:p>
    <w:p w:rsidR="00954993" w:rsidRDefault="00954993" w:rsidP="00954993">
      <w:r>
        <w:lastRenderedPageBreak/>
        <w:t>A tal efecto, los interesados podrán solicitar participar</w:t>
      </w:r>
      <w:r w:rsidR="00397D72">
        <w:t xml:space="preserve"> </w:t>
      </w:r>
      <w:r>
        <w:t>en el proceso mediante solicitud normalizada que</w:t>
      </w:r>
      <w:r w:rsidR="00397D72">
        <w:t xml:space="preserve"> </w:t>
      </w:r>
      <w:r>
        <w:t>será proporcionada gratuitamente por el Ayuntamiento,</w:t>
      </w:r>
      <w:r w:rsidR="00397D72">
        <w:t xml:space="preserve"> </w:t>
      </w:r>
      <w:r>
        <w:t>durante el plazo de quince días a contar desde el siguiente</w:t>
      </w:r>
      <w:r w:rsidR="00397D72">
        <w:t xml:space="preserve"> </w:t>
      </w:r>
      <w:r>
        <w:t>a la publicación en el B.O.P. del presente anuncio.</w:t>
      </w:r>
    </w:p>
    <w:p w:rsidR="00954993" w:rsidRDefault="00954993" w:rsidP="00954993">
      <w:r>
        <w:t>Las solicitudes serán presentadas de 9,00 a 14,00</w:t>
      </w:r>
      <w:r w:rsidR="00397D72">
        <w:t xml:space="preserve"> </w:t>
      </w:r>
      <w:r>
        <w:t>horas y de lunes a viernes en el Registro General del</w:t>
      </w:r>
      <w:r w:rsidR="00397D72">
        <w:t xml:space="preserve"> </w:t>
      </w:r>
      <w:r>
        <w:t>Ayuntamiento de Valdeganga o de acuerdo con lo establecido</w:t>
      </w:r>
      <w:r w:rsidR="00397D72">
        <w:t xml:space="preserve"> </w:t>
      </w:r>
      <w:r>
        <w:t>en el artículo 38 de la LRJPAC.</w:t>
      </w:r>
    </w:p>
    <w:p w:rsidR="00954993" w:rsidRDefault="00954993" w:rsidP="00954993">
      <w:r>
        <w:t>Valdeganga 15 de febrero de 2004</w:t>
      </w:r>
      <w:proofErr w:type="gramStart"/>
      <w:r>
        <w:t>.–</w:t>
      </w:r>
      <w:proofErr w:type="gramEnd"/>
      <w:r>
        <w:t>El Alcalde, Ernesto</w:t>
      </w:r>
      <w:r w:rsidR="00397D72">
        <w:t xml:space="preserve"> </w:t>
      </w:r>
      <w:r>
        <w:t>López Navarro.</w:t>
      </w:r>
    </w:p>
    <w:p w:rsidR="00387419" w:rsidRPr="00954993" w:rsidRDefault="00954993" w:rsidP="00954993">
      <w:r>
        <w:t>•6.779•</w:t>
      </w:r>
    </w:p>
    <w:sectPr w:rsidR="00387419" w:rsidRPr="00954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93"/>
    <w:rsid w:val="00387419"/>
    <w:rsid w:val="00397D72"/>
    <w:rsid w:val="009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269FC-A3F0-43A0-B95A-54B8C2D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2018-11-27T09:09:00Z</dcterms:created>
  <dcterms:modified xsi:type="dcterms:W3CDTF">2018-11-27T09:27:00Z</dcterms:modified>
</cp:coreProperties>
</file>