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18" w:rsidRDefault="00DF4A18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:rsidR="00DF4A18" w:rsidRDefault="00F73403">
      <w:pPr>
        <w:tabs>
          <w:tab w:val="left" w:pos="9960"/>
        </w:tabs>
        <w:spacing w:before="64"/>
        <w:ind w:left="27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hAnsi="Arial"/>
          <w:color w:val="AD1222"/>
          <w:w w:val="145"/>
          <w:sz w:val="28"/>
          <w:u w:val="thick" w:color="AEB0B3"/>
        </w:rPr>
        <w:t>S</w:t>
      </w:r>
      <w:r>
        <w:rPr>
          <w:rFonts w:ascii="Arial" w:hAnsi="Arial"/>
          <w:color w:val="AD1222"/>
          <w:w w:val="145"/>
          <w:sz w:val="19"/>
          <w:u w:val="thick" w:color="AEB0B3"/>
        </w:rPr>
        <w:t>ección</w:t>
      </w:r>
      <w:r>
        <w:rPr>
          <w:rFonts w:ascii="Arial" w:hAnsi="Arial"/>
          <w:color w:val="AD1222"/>
          <w:spacing w:val="-43"/>
          <w:w w:val="145"/>
          <w:sz w:val="19"/>
          <w:u w:val="thick" w:color="AEB0B3"/>
        </w:rPr>
        <w:t xml:space="preserve"> </w:t>
      </w:r>
      <w:r>
        <w:rPr>
          <w:rFonts w:ascii="Arial" w:hAnsi="Arial"/>
          <w:color w:val="AD1222"/>
          <w:spacing w:val="-1"/>
          <w:w w:val="145"/>
          <w:sz w:val="19"/>
          <w:u w:val="thick" w:color="AEB0B3"/>
        </w:rPr>
        <w:t>tercera</w:t>
      </w:r>
      <w:r>
        <w:rPr>
          <w:rFonts w:ascii="Arial" w:hAnsi="Arial"/>
          <w:color w:val="AD1222"/>
          <w:spacing w:val="-2"/>
          <w:w w:val="145"/>
          <w:sz w:val="28"/>
          <w:u w:val="thick" w:color="AEB0B3"/>
        </w:rPr>
        <w:t>.</w:t>
      </w:r>
      <w:r>
        <w:rPr>
          <w:rFonts w:ascii="Arial" w:hAnsi="Arial"/>
          <w:color w:val="AD1222"/>
          <w:spacing w:val="-85"/>
          <w:w w:val="145"/>
          <w:sz w:val="28"/>
          <w:u w:val="thick" w:color="AEB0B3"/>
        </w:rPr>
        <w:t xml:space="preserve"> </w:t>
      </w:r>
      <w:r>
        <w:rPr>
          <w:rFonts w:ascii="Arial" w:hAnsi="Arial"/>
          <w:color w:val="AD1222"/>
          <w:spacing w:val="-2"/>
          <w:w w:val="145"/>
          <w:sz w:val="28"/>
          <w:u w:val="thick" w:color="AEB0B3"/>
        </w:rPr>
        <w:t>a</w:t>
      </w:r>
      <w:r>
        <w:rPr>
          <w:rFonts w:ascii="Arial" w:hAnsi="Arial"/>
          <w:color w:val="AD1222"/>
          <w:spacing w:val="-2"/>
          <w:w w:val="145"/>
          <w:sz w:val="19"/>
          <w:u w:val="thick" w:color="AEB0B3"/>
        </w:rPr>
        <w:t>dminiStración</w:t>
      </w:r>
      <w:r>
        <w:rPr>
          <w:rFonts w:ascii="Arial" w:hAnsi="Arial"/>
          <w:color w:val="AD1222"/>
          <w:spacing w:val="-42"/>
          <w:w w:val="145"/>
          <w:sz w:val="19"/>
          <w:u w:val="thick" w:color="AEB0B3"/>
        </w:rPr>
        <w:t xml:space="preserve"> </w:t>
      </w:r>
      <w:r>
        <w:rPr>
          <w:rFonts w:ascii="Arial" w:hAnsi="Arial"/>
          <w:color w:val="AD1222"/>
          <w:spacing w:val="-1"/>
          <w:w w:val="145"/>
          <w:sz w:val="28"/>
          <w:u w:val="thick" w:color="AEB0B3"/>
        </w:rPr>
        <w:t>l</w:t>
      </w:r>
      <w:r>
        <w:rPr>
          <w:rFonts w:ascii="Arial" w:hAnsi="Arial"/>
          <w:color w:val="AD1222"/>
          <w:spacing w:val="-1"/>
          <w:w w:val="145"/>
          <w:sz w:val="19"/>
          <w:u w:val="thick" w:color="AEB0B3"/>
        </w:rPr>
        <w:t>ocal</w:t>
      </w:r>
      <w:r>
        <w:rPr>
          <w:rFonts w:ascii="Arial" w:hAnsi="Arial"/>
          <w:color w:val="AD1222"/>
          <w:w w:val="103"/>
          <w:sz w:val="19"/>
          <w:u w:val="thick" w:color="AEB0B3"/>
        </w:rPr>
        <w:t xml:space="preserve"> </w:t>
      </w:r>
      <w:r>
        <w:rPr>
          <w:rFonts w:ascii="Times New Roman" w:hAnsi="Times New Roman"/>
          <w:color w:val="AD1222"/>
          <w:sz w:val="19"/>
          <w:u w:val="thick" w:color="AEB0B3"/>
        </w:rPr>
        <w:tab/>
      </w:r>
    </w:p>
    <w:p w:rsidR="00DF4A18" w:rsidRDefault="00F73403">
      <w:pPr>
        <w:pStyle w:val="berschrift1"/>
        <w:spacing w:before="150"/>
        <w:rPr>
          <w:b w:val="0"/>
          <w:bCs w:val="0"/>
        </w:rPr>
      </w:pPr>
      <w:r>
        <w:rPr>
          <w:spacing w:val="-26"/>
          <w:w w:val="110"/>
        </w:rPr>
        <w:t>A</w:t>
      </w:r>
      <w:r>
        <w:rPr>
          <w:spacing w:val="-1"/>
          <w:w w:val="110"/>
        </w:rPr>
        <w:t>YUN</w:t>
      </w:r>
      <w:r>
        <w:rPr>
          <w:spacing w:val="-18"/>
          <w:w w:val="110"/>
        </w:rPr>
        <w:t>t</w:t>
      </w:r>
      <w:r>
        <w:rPr>
          <w:w w:val="110"/>
        </w:rPr>
        <w:t>AMiEn</w:t>
      </w:r>
      <w:r>
        <w:rPr>
          <w:spacing w:val="-6"/>
          <w:w w:val="110"/>
        </w:rPr>
        <w:t>T</w:t>
      </w:r>
      <w:r>
        <w:rPr>
          <w:w w:val="110"/>
        </w:rPr>
        <w:t>o</w:t>
      </w:r>
      <w:r>
        <w:rPr>
          <w:spacing w:val="28"/>
          <w:w w:val="110"/>
        </w:rPr>
        <w:t xml:space="preserve"> </w:t>
      </w:r>
      <w:r>
        <w:rPr>
          <w:w w:val="110"/>
        </w:rPr>
        <w:t xml:space="preserve">DEl </w:t>
      </w:r>
      <w:r>
        <w:rPr>
          <w:spacing w:val="-35"/>
          <w:w w:val="110"/>
        </w:rPr>
        <w:t>V</w:t>
      </w:r>
      <w:r>
        <w:rPr>
          <w:w w:val="110"/>
        </w:rPr>
        <w:t>AlDEGAnGA</w:t>
      </w:r>
    </w:p>
    <w:p w:rsidR="00DF4A18" w:rsidRDefault="00F73403">
      <w:pPr>
        <w:spacing w:before="107"/>
        <w:ind w:left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6D6F72"/>
          <w:spacing w:val="-1"/>
          <w:w w:val="110"/>
          <w:sz w:val="24"/>
        </w:rPr>
        <w:t>ANUNCio</w:t>
      </w:r>
    </w:p>
    <w:p w:rsidR="00DF4A18" w:rsidRDefault="00F73403">
      <w:pPr>
        <w:spacing w:before="69" w:line="256" w:lineRule="auto"/>
        <w:ind w:left="273" w:right="191"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3"/>
          <w:w w:val="140"/>
        </w:rPr>
        <w:t>O</w:t>
      </w:r>
      <w:r>
        <w:rPr>
          <w:rFonts w:ascii="Times New Roman" w:hAnsi="Times New Roman"/>
          <w:b/>
          <w:spacing w:val="-2"/>
          <w:w w:val="140"/>
          <w:sz w:val="15"/>
        </w:rPr>
        <w:t>r</w:t>
      </w:r>
      <w:r>
        <w:rPr>
          <w:rFonts w:ascii="Times New Roman" w:hAnsi="Times New Roman"/>
          <w:b/>
          <w:spacing w:val="-3"/>
          <w:w w:val="140"/>
          <w:sz w:val="15"/>
        </w:rPr>
        <w:t>d</w:t>
      </w:r>
      <w:r>
        <w:rPr>
          <w:rFonts w:ascii="Times New Roman" w:hAnsi="Times New Roman"/>
          <w:b/>
          <w:spacing w:val="-2"/>
          <w:w w:val="140"/>
          <w:sz w:val="15"/>
        </w:rPr>
        <w:t>e</w:t>
      </w:r>
      <w:r>
        <w:rPr>
          <w:rFonts w:ascii="Times New Roman" w:hAnsi="Times New Roman"/>
          <w:b/>
          <w:spacing w:val="-3"/>
          <w:w w:val="140"/>
          <w:sz w:val="15"/>
        </w:rPr>
        <w:t>n</w:t>
      </w:r>
      <w:r>
        <w:rPr>
          <w:rFonts w:ascii="Times New Roman" w:hAnsi="Times New Roman"/>
          <w:b/>
          <w:spacing w:val="-2"/>
          <w:w w:val="140"/>
          <w:sz w:val="15"/>
        </w:rPr>
        <w:t>a</w:t>
      </w:r>
      <w:r>
        <w:rPr>
          <w:rFonts w:ascii="Times New Roman" w:hAnsi="Times New Roman"/>
          <w:b/>
          <w:spacing w:val="-3"/>
          <w:w w:val="140"/>
          <w:sz w:val="15"/>
        </w:rPr>
        <w:t>n</w:t>
      </w:r>
      <w:r>
        <w:rPr>
          <w:rFonts w:ascii="Times New Roman" w:hAnsi="Times New Roman"/>
          <w:b/>
          <w:spacing w:val="-2"/>
          <w:w w:val="140"/>
          <w:sz w:val="15"/>
        </w:rPr>
        <w:t xml:space="preserve">za </w:t>
      </w:r>
      <w:r>
        <w:rPr>
          <w:rFonts w:ascii="Times New Roman" w:hAnsi="Times New Roman"/>
          <w:b/>
          <w:spacing w:val="-2"/>
          <w:w w:val="155"/>
          <w:sz w:val="15"/>
        </w:rPr>
        <w:t>f</w:t>
      </w:r>
      <w:r>
        <w:rPr>
          <w:rFonts w:ascii="Times New Roman" w:hAnsi="Times New Roman"/>
          <w:b/>
          <w:spacing w:val="-3"/>
          <w:w w:val="155"/>
          <w:sz w:val="15"/>
        </w:rPr>
        <w:t>is</w:t>
      </w:r>
      <w:r>
        <w:rPr>
          <w:rFonts w:ascii="Times New Roman" w:hAnsi="Times New Roman"/>
          <w:b/>
          <w:spacing w:val="-2"/>
          <w:w w:val="155"/>
          <w:sz w:val="15"/>
        </w:rPr>
        <w:t>c</w:t>
      </w:r>
      <w:r>
        <w:rPr>
          <w:rFonts w:ascii="Times New Roman" w:hAnsi="Times New Roman"/>
          <w:b/>
          <w:spacing w:val="-3"/>
          <w:w w:val="155"/>
          <w:sz w:val="15"/>
        </w:rPr>
        <w:t>a</w:t>
      </w:r>
      <w:r>
        <w:rPr>
          <w:rFonts w:ascii="Times New Roman" w:hAnsi="Times New Roman"/>
          <w:b/>
          <w:spacing w:val="-2"/>
          <w:w w:val="155"/>
          <w:sz w:val="15"/>
        </w:rPr>
        <w:t>l</w:t>
      </w:r>
      <w:r>
        <w:rPr>
          <w:rFonts w:ascii="Times New Roman" w:hAnsi="Times New Roman"/>
          <w:b/>
          <w:spacing w:val="-8"/>
          <w:w w:val="155"/>
          <w:sz w:val="15"/>
        </w:rPr>
        <w:t xml:space="preserve"> </w:t>
      </w:r>
      <w:r>
        <w:rPr>
          <w:rFonts w:ascii="Times New Roman" w:hAnsi="Times New Roman"/>
          <w:b/>
          <w:spacing w:val="-3"/>
          <w:w w:val="140"/>
          <w:sz w:val="15"/>
        </w:rPr>
        <w:t>núm</w:t>
      </w:r>
      <w:r>
        <w:rPr>
          <w:rFonts w:ascii="Times New Roman" w:hAnsi="Times New Roman"/>
          <w:b/>
          <w:spacing w:val="-2"/>
          <w:w w:val="140"/>
          <w:sz w:val="15"/>
        </w:rPr>
        <w:t>er</w:t>
      </w:r>
      <w:r>
        <w:rPr>
          <w:rFonts w:ascii="Times New Roman" w:hAnsi="Times New Roman"/>
          <w:b/>
          <w:spacing w:val="-3"/>
          <w:w w:val="140"/>
          <w:sz w:val="15"/>
        </w:rPr>
        <w:t>O</w:t>
      </w:r>
      <w:r>
        <w:rPr>
          <w:rFonts w:ascii="Times New Roman" w:hAnsi="Times New Roman"/>
          <w:b/>
          <w:spacing w:val="-2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2"/>
          <w:w w:val="130"/>
        </w:rPr>
        <w:t>15</w:t>
      </w:r>
      <w:r>
        <w:rPr>
          <w:rFonts w:ascii="Times New Roman" w:hAnsi="Times New Roman"/>
          <w:b/>
          <w:spacing w:val="-20"/>
          <w:w w:val="130"/>
        </w:rPr>
        <w:t xml:space="preserve"> </w:t>
      </w:r>
      <w:r>
        <w:rPr>
          <w:rFonts w:ascii="Times New Roman" w:hAnsi="Times New Roman"/>
          <w:b/>
          <w:spacing w:val="-2"/>
          <w:w w:val="140"/>
          <w:sz w:val="15"/>
        </w:rPr>
        <w:t>reg</w:t>
      </w:r>
      <w:r>
        <w:rPr>
          <w:rFonts w:ascii="Times New Roman" w:hAnsi="Times New Roman"/>
          <w:b/>
          <w:spacing w:val="-3"/>
          <w:w w:val="140"/>
          <w:sz w:val="15"/>
        </w:rPr>
        <w:t>u</w:t>
      </w:r>
      <w:r>
        <w:rPr>
          <w:rFonts w:ascii="Times New Roman" w:hAnsi="Times New Roman"/>
          <w:b/>
          <w:spacing w:val="-2"/>
          <w:w w:val="140"/>
          <w:sz w:val="15"/>
        </w:rPr>
        <w:t>la</w:t>
      </w:r>
      <w:r>
        <w:rPr>
          <w:rFonts w:ascii="Times New Roman" w:hAnsi="Times New Roman"/>
          <w:b/>
          <w:spacing w:val="-3"/>
          <w:w w:val="140"/>
          <w:sz w:val="15"/>
        </w:rPr>
        <w:t>dO</w:t>
      </w:r>
      <w:r>
        <w:rPr>
          <w:rFonts w:ascii="Times New Roman" w:hAnsi="Times New Roman"/>
          <w:b/>
          <w:spacing w:val="-2"/>
          <w:w w:val="140"/>
          <w:sz w:val="15"/>
        </w:rPr>
        <w:t>ra</w:t>
      </w:r>
      <w:r>
        <w:rPr>
          <w:rFonts w:ascii="Times New Roman" w:hAnsi="Times New Roman"/>
          <w:b/>
          <w:spacing w:val="-1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2"/>
          <w:w w:val="140"/>
          <w:sz w:val="15"/>
        </w:rPr>
        <w:t>d</w:t>
      </w:r>
      <w:r>
        <w:rPr>
          <w:rFonts w:ascii="Times New Roman" w:hAnsi="Times New Roman"/>
          <w:b/>
          <w:spacing w:val="-1"/>
          <w:w w:val="140"/>
          <w:sz w:val="15"/>
        </w:rPr>
        <w:t>e</w:t>
      </w:r>
      <w:r>
        <w:rPr>
          <w:rFonts w:ascii="Times New Roman" w:hAnsi="Times New Roman"/>
          <w:b/>
          <w:spacing w:val="-2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1"/>
          <w:w w:val="155"/>
          <w:sz w:val="15"/>
        </w:rPr>
        <w:t>l</w:t>
      </w:r>
      <w:r>
        <w:rPr>
          <w:rFonts w:ascii="Times New Roman" w:hAnsi="Times New Roman"/>
          <w:b/>
          <w:spacing w:val="-2"/>
          <w:w w:val="155"/>
          <w:sz w:val="15"/>
        </w:rPr>
        <w:t>a</w:t>
      </w:r>
      <w:r>
        <w:rPr>
          <w:rFonts w:ascii="Times New Roman" w:hAnsi="Times New Roman"/>
          <w:b/>
          <w:spacing w:val="-8"/>
          <w:w w:val="155"/>
          <w:sz w:val="15"/>
        </w:rPr>
        <w:t xml:space="preserve"> </w:t>
      </w:r>
      <w:r>
        <w:rPr>
          <w:rFonts w:ascii="Times New Roman" w:hAnsi="Times New Roman"/>
          <w:b/>
          <w:spacing w:val="-4"/>
          <w:w w:val="155"/>
          <w:sz w:val="15"/>
        </w:rPr>
        <w:t>t</w:t>
      </w:r>
      <w:r>
        <w:rPr>
          <w:rFonts w:ascii="Times New Roman" w:hAnsi="Times New Roman"/>
          <w:b/>
          <w:spacing w:val="-6"/>
          <w:w w:val="155"/>
          <w:sz w:val="15"/>
        </w:rPr>
        <w:t>asa</w:t>
      </w:r>
      <w:r>
        <w:rPr>
          <w:rFonts w:ascii="Times New Roman" w:hAnsi="Times New Roman"/>
          <w:b/>
          <w:spacing w:val="-7"/>
          <w:w w:val="155"/>
          <w:sz w:val="15"/>
        </w:rPr>
        <w:t xml:space="preserve"> </w:t>
      </w:r>
      <w:r>
        <w:rPr>
          <w:rFonts w:ascii="Times New Roman" w:hAnsi="Times New Roman"/>
          <w:b/>
          <w:spacing w:val="-3"/>
          <w:w w:val="140"/>
          <w:sz w:val="15"/>
        </w:rPr>
        <w:t>pO</w:t>
      </w:r>
      <w:r>
        <w:rPr>
          <w:rFonts w:ascii="Times New Roman" w:hAnsi="Times New Roman"/>
          <w:b/>
          <w:spacing w:val="-2"/>
          <w:w w:val="140"/>
          <w:sz w:val="15"/>
        </w:rPr>
        <w:t xml:space="preserve">r </w:t>
      </w:r>
      <w:r>
        <w:rPr>
          <w:rFonts w:ascii="Times New Roman" w:hAnsi="Times New Roman"/>
          <w:b/>
          <w:spacing w:val="-1"/>
          <w:w w:val="155"/>
          <w:sz w:val="15"/>
        </w:rPr>
        <w:t>l</w:t>
      </w:r>
      <w:r>
        <w:rPr>
          <w:rFonts w:ascii="Times New Roman" w:hAnsi="Times New Roman"/>
          <w:b/>
          <w:spacing w:val="-2"/>
          <w:w w:val="155"/>
          <w:sz w:val="15"/>
        </w:rPr>
        <w:t>a</w:t>
      </w:r>
      <w:r>
        <w:rPr>
          <w:rFonts w:ascii="Times New Roman" w:hAnsi="Times New Roman"/>
          <w:b/>
          <w:spacing w:val="-7"/>
          <w:w w:val="155"/>
          <w:sz w:val="15"/>
        </w:rPr>
        <w:t xml:space="preserve"> </w:t>
      </w:r>
      <w:r>
        <w:rPr>
          <w:rFonts w:ascii="Times New Roman" w:hAnsi="Times New Roman"/>
          <w:b/>
          <w:spacing w:val="-5"/>
          <w:w w:val="140"/>
          <w:sz w:val="15"/>
        </w:rPr>
        <w:t>O</w:t>
      </w:r>
      <w:r>
        <w:rPr>
          <w:rFonts w:ascii="Times New Roman" w:hAnsi="Times New Roman"/>
          <w:b/>
          <w:spacing w:val="-3"/>
          <w:w w:val="140"/>
          <w:sz w:val="15"/>
        </w:rPr>
        <w:t>c</w:t>
      </w:r>
      <w:r>
        <w:rPr>
          <w:rFonts w:ascii="Times New Roman" w:hAnsi="Times New Roman"/>
          <w:b/>
          <w:spacing w:val="-4"/>
          <w:w w:val="140"/>
          <w:sz w:val="15"/>
        </w:rPr>
        <w:t>up</w:t>
      </w:r>
      <w:r>
        <w:rPr>
          <w:rFonts w:ascii="Times New Roman" w:hAnsi="Times New Roman"/>
          <w:b/>
          <w:spacing w:val="-3"/>
          <w:w w:val="140"/>
          <w:sz w:val="15"/>
        </w:rPr>
        <w:t>ació</w:t>
      </w:r>
      <w:r>
        <w:rPr>
          <w:rFonts w:ascii="Times New Roman" w:hAnsi="Times New Roman"/>
          <w:b/>
          <w:spacing w:val="-4"/>
          <w:w w:val="140"/>
          <w:sz w:val="15"/>
        </w:rPr>
        <w:t>n</w:t>
      </w:r>
      <w:r>
        <w:rPr>
          <w:rFonts w:ascii="Times New Roman" w:hAnsi="Times New Roman"/>
          <w:b/>
          <w:spacing w:val="-2"/>
          <w:w w:val="140"/>
          <w:sz w:val="15"/>
        </w:rPr>
        <w:t xml:space="preserve"> d</w:t>
      </w:r>
      <w:r>
        <w:rPr>
          <w:rFonts w:ascii="Times New Roman" w:hAnsi="Times New Roman"/>
          <w:b/>
          <w:spacing w:val="-1"/>
          <w:w w:val="140"/>
          <w:sz w:val="15"/>
        </w:rPr>
        <w:t>e</w:t>
      </w:r>
      <w:r>
        <w:rPr>
          <w:rFonts w:ascii="Times New Roman" w:hAnsi="Times New Roman"/>
          <w:b/>
          <w:spacing w:val="-2"/>
          <w:w w:val="140"/>
          <w:sz w:val="15"/>
        </w:rPr>
        <w:t xml:space="preserve"> terre</w:t>
      </w:r>
      <w:r>
        <w:rPr>
          <w:rFonts w:ascii="Times New Roman" w:hAnsi="Times New Roman"/>
          <w:b/>
          <w:spacing w:val="-3"/>
          <w:w w:val="140"/>
          <w:sz w:val="15"/>
        </w:rPr>
        <w:t>nO</w:t>
      </w:r>
      <w:r>
        <w:rPr>
          <w:rFonts w:ascii="Times New Roman" w:hAnsi="Times New Roman"/>
          <w:b/>
          <w:spacing w:val="-2"/>
          <w:w w:val="140"/>
          <w:sz w:val="15"/>
        </w:rPr>
        <w:t>s d</w:t>
      </w:r>
      <w:r>
        <w:rPr>
          <w:rFonts w:ascii="Times New Roman" w:hAnsi="Times New Roman"/>
          <w:b/>
          <w:spacing w:val="-1"/>
          <w:w w:val="140"/>
          <w:sz w:val="15"/>
        </w:rPr>
        <w:t>e</w:t>
      </w:r>
      <w:r>
        <w:rPr>
          <w:rFonts w:ascii="Times New Roman" w:hAnsi="Times New Roman"/>
          <w:b/>
          <w:spacing w:val="-2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3"/>
          <w:w w:val="140"/>
          <w:sz w:val="15"/>
        </w:rPr>
        <w:t>u</w:t>
      </w:r>
      <w:r>
        <w:rPr>
          <w:rFonts w:ascii="Times New Roman" w:hAnsi="Times New Roman"/>
          <w:b/>
          <w:spacing w:val="-2"/>
          <w:w w:val="140"/>
          <w:sz w:val="15"/>
        </w:rPr>
        <w:t>s</w:t>
      </w:r>
      <w:r>
        <w:rPr>
          <w:rFonts w:ascii="Times New Roman" w:hAnsi="Times New Roman"/>
          <w:b/>
          <w:spacing w:val="-3"/>
          <w:w w:val="140"/>
          <w:sz w:val="15"/>
        </w:rPr>
        <w:t>O</w:t>
      </w:r>
      <w:r>
        <w:rPr>
          <w:rFonts w:ascii="Times New Roman" w:hAnsi="Times New Roman"/>
          <w:b/>
          <w:spacing w:val="-1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3"/>
          <w:w w:val="140"/>
          <w:sz w:val="15"/>
        </w:rPr>
        <w:t>púb</w:t>
      </w:r>
      <w:r>
        <w:rPr>
          <w:rFonts w:ascii="Times New Roman" w:hAnsi="Times New Roman"/>
          <w:b/>
          <w:spacing w:val="-2"/>
          <w:w w:val="140"/>
          <w:sz w:val="15"/>
        </w:rPr>
        <w:t>lic</w:t>
      </w:r>
      <w:r>
        <w:rPr>
          <w:rFonts w:ascii="Times New Roman" w:hAnsi="Times New Roman"/>
          <w:b/>
          <w:spacing w:val="-3"/>
          <w:w w:val="140"/>
          <w:sz w:val="15"/>
        </w:rPr>
        <w:t>O</w:t>
      </w:r>
      <w:r>
        <w:rPr>
          <w:rFonts w:ascii="Times New Roman" w:hAnsi="Times New Roman"/>
          <w:b/>
          <w:spacing w:val="-1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2"/>
          <w:w w:val="140"/>
          <w:sz w:val="15"/>
        </w:rPr>
        <w:t>l</w:t>
      </w:r>
      <w:r>
        <w:rPr>
          <w:rFonts w:ascii="Times New Roman" w:hAnsi="Times New Roman"/>
          <w:b/>
          <w:spacing w:val="-3"/>
          <w:w w:val="140"/>
          <w:sz w:val="15"/>
        </w:rPr>
        <w:t>O</w:t>
      </w:r>
      <w:r>
        <w:rPr>
          <w:rFonts w:ascii="Times New Roman" w:hAnsi="Times New Roman"/>
          <w:b/>
          <w:spacing w:val="-3"/>
          <w:w w:val="140"/>
        </w:rPr>
        <w:t>-</w:t>
      </w:r>
      <w:r>
        <w:rPr>
          <w:rFonts w:ascii="Times New Roman" w:hAnsi="Times New Roman"/>
          <w:b/>
          <w:spacing w:val="43"/>
        </w:rPr>
        <w:t xml:space="preserve"> </w:t>
      </w:r>
      <w:r>
        <w:rPr>
          <w:rFonts w:ascii="Times New Roman" w:hAnsi="Times New Roman"/>
          <w:b/>
          <w:spacing w:val="-2"/>
          <w:w w:val="155"/>
          <w:sz w:val="15"/>
        </w:rPr>
        <w:t>c</w:t>
      </w:r>
      <w:r>
        <w:rPr>
          <w:rFonts w:ascii="Times New Roman" w:hAnsi="Times New Roman"/>
          <w:b/>
          <w:spacing w:val="-3"/>
          <w:w w:val="155"/>
          <w:sz w:val="15"/>
        </w:rPr>
        <w:t>a</w:t>
      </w:r>
      <w:r>
        <w:rPr>
          <w:rFonts w:ascii="Times New Roman" w:hAnsi="Times New Roman"/>
          <w:b/>
          <w:spacing w:val="-2"/>
          <w:w w:val="155"/>
          <w:sz w:val="15"/>
        </w:rPr>
        <w:t>l</w:t>
      </w:r>
      <w:r>
        <w:rPr>
          <w:rFonts w:ascii="Times New Roman" w:hAnsi="Times New Roman"/>
          <w:b/>
          <w:spacing w:val="-4"/>
          <w:w w:val="155"/>
          <w:sz w:val="15"/>
        </w:rPr>
        <w:t xml:space="preserve"> </w:t>
      </w:r>
      <w:r>
        <w:rPr>
          <w:rFonts w:ascii="Times New Roman" w:hAnsi="Times New Roman"/>
          <w:b/>
          <w:spacing w:val="-2"/>
          <w:w w:val="140"/>
          <w:sz w:val="15"/>
        </w:rPr>
        <w:t>c</w:t>
      </w:r>
      <w:r>
        <w:rPr>
          <w:rFonts w:ascii="Times New Roman" w:hAnsi="Times New Roman"/>
          <w:b/>
          <w:spacing w:val="-3"/>
          <w:w w:val="140"/>
          <w:sz w:val="15"/>
        </w:rPr>
        <w:t>On</w:t>
      </w:r>
      <w:r>
        <w:rPr>
          <w:rFonts w:ascii="Times New Roman" w:hAnsi="Times New Roman"/>
          <w:b/>
          <w:spacing w:val="2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3"/>
          <w:w w:val="140"/>
          <w:sz w:val="15"/>
        </w:rPr>
        <w:t>m</w:t>
      </w:r>
      <w:r>
        <w:rPr>
          <w:rFonts w:ascii="Times New Roman" w:hAnsi="Times New Roman"/>
          <w:b/>
          <w:spacing w:val="-2"/>
          <w:w w:val="140"/>
          <w:sz w:val="15"/>
        </w:rPr>
        <w:t>esas</w:t>
      </w:r>
      <w:r>
        <w:rPr>
          <w:rFonts w:ascii="Times New Roman" w:hAnsi="Times New Roman"/>
          <w:b/>
          <w:spacing w:val="-3"/>
          <w:w w:val="140"/>
        </w:rPr>
        <w:t>,</w:t>
      </w:r>
      <w:r>
        <w:rPr>
          <w:rFonts w:ascii="Times New Roman" w:hAnsi="Times New Roman"/>
          <w:b/>
          <w:spacing w:val="-23"/>
          <w:w w:val="140"/>
        </w:rPr>
        <w:t xml:space="preserve"> </w:t>
      </w:r>
      <w:r>
        <w:rPr>
          <w:rFonts w:ascii="Times New Roman" w:hAnsi="Times New Roman"/>
          <w:b/>
          <w:spacing w:val="-3"/>
          <w:w w:val="155"/>
          <w:sz w:val="15"/>
        </w:rPr>
        <w:t>si</w:t>
      </w:r>
      <w:r>
        <w:rPr>
          <w:rFonts w:ascii="Times New Roman" w:hAnsi="Times New Roman"/>
          <w:b/>
          <w:spacing w:val="-2"/>
          <w:w w:val="155"/>
          <w:sz w:val="15"/>
        </w:rPr>
        <w:t>ll</w:t>
      </w:r>
      <w:r>
        <w:rPr>
          <w:rFonts w:ascii="Times New Roman" w:hAnsi="Times New Roman"/>
          <w:b/>
          <w:spacing w:val="-3"/>
          <w:w w:val="155"/>
          <w:sz w:val="15"/>
        </w:rPr>
        <w:t>as</w:t>
      </w:r>
      <w:r>
        <w:rPr>
          <w:rFonts w:ascii="Times New Roman" w:hAnsi="Times New Roman"/>
          <w:b/>
          <w:spacing w:val="-4"/>
          <w:w w:val="155"/>
        </w:rPr>
        <w:t>,</w:t>
      </w:r>
      <w:r>
        <w:rPr>
          <w:rFonts w:ascii="Times New Roman" w:hAnsi="Times New Roman"/>
          <w:b/>
          <w:spacing w:val="-32"/>
          <w:w w:val="155"/>
        </w:rPr>
        <w:t xml:space="preserve"> </w:t>
      </w:r>
      <w:r>
        <w:rPr>
          <w:rFonts w:ascii="Times New Roman" w:hAnsi="Times New Roman"/>
          <w:b/>
          <w:spacing w:val="-2"/>
          <w:w w:val="140"/>
          <w:sz w:val="15"/>
        </w:rPr>
        <w:t>tri</w:t>
      </w:r>
      <w:r>
        <w:rPr>
          <w:rFonts w:ascii="Times New Roman" w:hAnsi="Times New Roman"/>
          <w:b/>
          <w:spacing w:val="-3"/>
          <w:w w:val="140"/>
          <w:sz w:val="15"/>
        </w:rPr>
        <w:t>bun</w:t>
      </w:r>
      <w:r>
        <w:rPr>
          <w:rFonts w:ascii="Times New Roman" w:hAnsi="Times New Roman"/>
          <w:b/>
          <w:spacing w:val="-2"/>
          <w:w w:val="140"/>
          <w:sz w:val="15"/>
        </w:rPr>
        <w:t>as</w:t>
      </w:r>
      <w:r>
        <w:rPr>
          <w:rFonts w:ascii="Times New Roman" w:hAnsi="Times New Roman"/>
          <w:b/>
          <w:spacing w:val="-3"/>
          <w:w w:val="140"/>
        </w:rPr>
        <w:t>,</w:t>
      </w:r>
      <w:r>
        <w:rPr>
          <w:rFonts w:ascii="Times New Roman" w:hAnsi="Times New Roman"/>
          <w:b/>
          <w:spacing w:val="-23"/>
          <w:w w:val="140"/>
        </w:rPr>
        <w:t xml:space="preserve"> </w:t>
      </w:r>
      <w:r>
        <w:rPr>
          <w:rFonts w:ascii="Times New Roman" w:hAnsi="Times New Roman"/>
          <w:b/>
          <w:spacing w:val="-3"/>
          <w:w w:val="140"/>
          <w:sz w:val="15"/>
        </w:rPr>
        <w:t>ta</w:t>
      </w:r>
      <w:r>
        <w:rPr>
          <w:rFonts w:ascii="Times New Roman" w:hAnsi="Times New Roman"/>
          <w:b/>
          <w:spacing w:val="-4"/>
          <w:w w:val="140"/>
          <w:sz w:val="15"/>
        </w:rPr>
        <w:t>b</w:t>
      </w:r>
      <w:r>
        <w:rPr>
          <w:rFonts w:ascii="Times New Roman" w:hAnsi="Times New Roman"/>
          <w:b/>
          <w:spacing w:val="-2"/>
          <w:w w:val="140"/>
          <w:sz w:val="15"/>
        </w:rPr>
        <w:t>l</w:t>
      </w:r>
      <w:r>
        <w:rPr>
          <w:rFonts w:ascii="Times New Roman" w:hAnsi="Times New Roman"/>
          <w:b/>
          <w:spacing w:val="-3"/>
          <w:w w:val="140"/>
          <w:sz w:val="15"/>
        </w:rPr>
        <w:t>a</w:t>
      </w:r>
      <w:r>
        <w:rPr>
          <w:rFonts w:ascii="Times New Roman" w:hAnsi="Times New Roman"/>
          <w:b/>
          <w:spacing w:val="-4"/>
          <w:w w:val="140"/>
          <w:sz w:val="15"/>
        </w:rPr>
        <w:t>d</w:t>
      </w:r>
      <w:r>
        <w:rPr>
          <w:rFonts w:ascii="Times New Roman" w:hAnsi="Times New Roman"/>
          <w:b/>
          <w:spacing w:val="-5"/>
          <w:w w:val="140"/>
          <w:sz w:val="15"/>
        </w:rPr>
        <w:t>O</w:t>
      </w:r>
      <w:r>
        <w:rPr>
          <w:rFonts w:ascii="Times New Roman" w:hAnsi="Times New Roman"/>
          <w:b/>
          <w:spacing w:val="-3"/>
          <w:w w:val="140"/>
          <w:sz w:val="15"/>
        </w:rPr>
        <w:t>s</w:t>
      </w:r>
      <w:r>
        <w:rPr>
          <w:rFonts w:ascii="Times New Roman" w:hAnsi="Times New Roman"/>
          <w:b/>
          <w:spacing w:val="-5"/>
          <w:w w:val="140"/>
        </w:rPr>
        <w:t>,</w:t>
      </w:r>
      <w:r>
        <w:rPr>
          <w:rFonts w:ascii="Times New Roman" w:hAnsi="Times New Roman"/>
          <w:b/>
          <w:spacing w:val="-23"/>
          <w:w w:val="140"/>
        </w:rPr>
        <w:t xml:space="preserve"> </w:t>
      </w:r>
      <w:r>
        <w:rPr>
          <w:rFonts w:ascii="Times New Roman" w:hAnsi="Times New Roman"/>
          <w:b/>
          <w:spacing w:val="-2"/>
          <w:w w:val="130"/>
          <w:sz w:val="15"/>
        </w:rPr>
        <w:t>qui</w:t>
      </w:r>
      <w:r>
        <w:rPr>
          <w:rFonts w:ascii="Times New Roman" w:hAnsi="Times New Roman"/>
          <w:b/>
          <w:spacing w:val="-3"/>
          <w:w w:val="130"/>
          <w:sz w:val="15"/>
        </w:rPr>
        <w:t>O</w:t>
      </w:r>
      <w:r>
        <w:rPr>
          <w:rFonts w:ascii="Times New Roman" w:hAnsi="Times New Roman"/>
          <w:b/>
          <w:spacing w:val="-2"/>
          <w:w w:val="130"/>
          <w:sz w:val="15"/>
        </w:rPr>
        <w:t>sc</w:t>
      </w:r>
      <w:r>
        <w:rPr>
          <w:rFonts w:ascii="Times New Roman" w:hAnsi="Times New Roman"/>
          <w:b/>
          <w:spacing w:val="-3"/>
          <w:w w:val="130"/>
          <w:sz w:val="15"/>
        </w:rPr>
        <w:t>O</w:t>
      </w:r>
      <w:r>
        <w:rPr>
          <w:rFonts w:ascii="Times New Roman" w:hAnsi="Times New Roman"/>
          <w:b/>
          <w:spacing w:val="-2"/>
          <w:w w:val="130"/>
          <w:sz w:val="15"/>
        </w:rPr>
        <w:t>s</w:t>
      </w:r>
      <w:r>
        <w:rPr>
          <w:rFonts w:ascii="Times New Roman" w:hAnsi="Times New Roman"/>
          <w:b/>
          <w:spacing w:val="5"/>
          <w:w w:val="130"/>
          <w:sz w:val="15"/>
        </w:rPr>
        <w:t xml:space="preserve"> </w:t>
      </w:r>
      <w:r>
        <w:rPr>
          <w:rFonts w:ascii="Times New Roman" w:hAnsi="Times New Roman"/>
          <w:b/>
          <w:w w:val="140"/>
          <w:sz w:val="15"/>
        </w:rPr>
        <w:t>y</w:t>
      </w:r>
      <w:r>
        <w:rPr>
          <w:rFonts w:ascii="Times New Roman" w:hAnsi="Times New Roman"/>
          <w:b/>
          <w:spacing w:val="2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3"/>
          <w:w w:val="140"/>
          <w:sz w:val="15"/>
        </w:rPr>
        <w:t>O</w:t>
      </w:r>
      <w:r>
        <w:rPr>
          <w:rFonts w:ascii="Times New Roman" w:hAnsi="Times New Roman"/>
          <w:b/>
          <w:spacing w:val="-2"/>
          <w:w w:val="140"/>
          <w:sz w:val="15"/>
        </w:rPr>
        <w:t>tr</w:t>
      </w:r>
      <w:r>
        <w:rPr>
          <w:rFonts w:ascii="Times New Roman" w:hAnsi="Times New Roman"/>
          <w:b/>
          <w:spacing w:val="-3"/>
          <w:w w:val="140"/>
          <w:sz w:val="15"/>
        </w:rPr>
        <w:t>O</w:t>
      </w:r>
      <w:r>
        <w:rPr>
          <w:rFonts w:ascii="Times New Roman" w:hAnsi="Times New Roman"/>
          <w:b/>
          <w:spacing w:val="-2"/>
          <w:w w:val="140"/>
          <w:sz w:val="15"/>
        </w:rPr>
        <w:t>s</w:t>
      </w:r>
      <w:r>
        <w:rPr>
          <w:rFonts w:ascii="Times New Roman" w:hAnsi="Times New Roman"/>
          <w:b/>
          <w:spacing w:val="2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3"/>
          <w:w w:val="140"/>
          <w:sz w:val="15"/>
        </w:rPr>
        <w:t>e</w:t>
      </w:r>
      <w:r>
        <w:rPr>
          <w:rFonts w:ascii="Times New Roman" w:hAnsi="Times New Roman"/>
          <w:b/>
          <w:spacing w:val="-2"/>
          <w:w w:val="140"/>
          <w:sz w:val="15"/>
        </w:rPr>
        <w:t>l</w:t>
      </w:r>
      <w:r>
        <w:rPr>
          <w:rFonts w:ascii="Times New Roman" w:hAnsi="Times New Roman"/>
          <w:b/>
          <w:spacing w:val="-3"/>
          <w:w w:val="140"/>
          <w:sz w:val="15"/>
        </w:rPr>
        <w:t>e</w:t>
      </w:r>
      <w:r>
        <w:rPr>
          <w:rFonts w:ascii="Times New Roman" w:hAnsi="Times New Roman"/>
          <w:b/>
          <w:spacing w:val="-4"/>
          <w:w w:val="140"/>
          <w:sz w:val="15"/>
        </w:rPr>
        <w:t>m</w:t>
      </w:r>
      <w:r>
        <w:rPr>
          <w:rFonts w:ascii="Times New Roman" w:hAnsi="Times New Roman"/>
          <w:b/>
          <w:spacing w:val="-3"/>
          <w:w w:val="140"/>
          <w:sz w:val="15"/>
        </w:rPr>
        <w:t>e</w:t>
      </w:r>
      <w:r>
        <w:rPr>
          <w:rFonts w:ascii="Times New Roman" w:hAnsi="Times New Roman"/>
          <w:b/>
          <w:spacing w:val="-4"/>
          <w:w w:val="140"/>
          <w:sz w:val="15"/>
        </w:rPr>
        <w:t>n</w:t>
      </w:r>
      <w:r>
        <w:rPr>
          <w:rFonts w:ascii="Times New Roman" w:hAnsi="Times New Roman"/>
          <w:b/>
          <w:spacing w:val="-3"/>
          <w:w w:val="140"/>
          <w:sz w:val="15"/>
        </w:rPr>
        <w:t>t</w:t>
      </w:r>
      <w:r>
        <w:rPr>
          <w:rFonts w:ascii="Times New Roman" w:hAnsi="Times New Roman"/>
          <w:b/>
          <w:spacing w:val="-5"/>
          <w:w w:val="140"/>
          <w:sz w:val="15"/>
        </w:rPr>
        <w:t>O</w:t>
      </w:r>
      <w:r>
        <w:rPr>
          <w:rFonts w:ascii="Times New Roman" w:hAnsi="Times New Roman"/>
          <w:b/>
          <w:spacing w:val="-3"/>
          <w:w w:val="140"/>
          <w:sz w:val="15"/>
        </w:rPr>
        <w:t>s</w:t>
      </w:r>
      <w:r>
        <w:rPr>
          <w:rFonts w:ascii="Times New Roman" w:hAnsi="Times New Roman"/>
          <w:b/>
          <w:spacing w:val="2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2"/>
          <w:w w:val="140"/>
          <w:sz w:val="15"/>
        </w:rPr>
        <w:t>a</w:t>
      </w:r>
      <w:r>
        <w:rPr>
          <w:rFonts w:ascii="Times New Roman" w:hAnsi="Times New Roman"/>
          <w:b/>
          <w:spacing w:val="-3"/>
          <w:w w:val="140"/>
          <w:sz w:val="15"/>
        </w:rPr>
        <w:t>n</w:t>
      </w:r>
      <w:r>
        <w:rPr>
          <w:rFonts w:ascii="Times New Roman" w:hAnsi="Times New Roman"/>
          <w:b/>
          <w:spacing w:val="-2"/>
          <w:w w:val="140"/>
          <w:sz w:val="15"/>
        </w:rPr>
        <w:t>ál</w:t>
      </w:r>
      <w:r>
        <w:rPr>
          <w:rFonts w:ascii="Times New Roman" w:hAnsi="Times New Roman"/>
          <w:b/>
          <w:spacing w:val="-3"/>
          <w:w w:val="140"/>
          <w:sz w:val="15"/>
        </w:rPr>
        <w:t>O</w:t>
      </w:r>
      <w:r>
        <w:rPr>
          <w:rFonts w:ascii="Times New Roman" w:hAnsi="Times New Roman"/>
          <w:b/>
          <w:spacing w:val="-2"/>
          <w:w w:val="140"/>
          <w:sz w:val="15"/>
        </w:rPr>
        <w:t>g</w:t>
      </w:r>
      <w:r>
        <w:rPr>
          <w:rFonts w:ascii="Times New Roman" w:hAnsi="Times New Roman"/>
          <w:b/>
          <w:spacing w:val="-3"/>
          <w:w w:val="140"/>
          <w:sz w:val="15"/>
        </w:rPr>
        <w:t>O</w:t>
      </w:r>
      <w:r>
        <w:rPr>
          <w:rFonts w:ascii="Times New Roman" w:hAnsi="Times New Roman"/>
          <w:b/>
          <w:spacing w:val="-2"/>
          <w:w w:val="140"/>
          <w:sz w:val="15"/>
        </w:rPr>
        <w:t>s</w:t>
      </w:r>
      <w:r>
        <w:rPr>
          <w:rFonts w:ascii="Times New Roman" w:hAnsi="Times New Roman"/>
          <w:b/>
          <w:spacing w:val="2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2"/>
          <w:w w:val="140"/>
          <w:sz w:val="15"/>
        </w:rPr>
        <w:t>c</w:t>
      </w:r>
      <w:r>
        <w:rPr>
          <w:rFonts w:ascii="Times New Roman" w:hAnsi="Times New Roman"/>
          <w:b/>
          <w:spacing w:val="-3"/>
          <w:w w:val="140"/>
          <w:sz w:val="15"/>
        </w:rPr>
        <w:t>On</w:t>
      </w:r>
      <w:r>
        <w:rPr>
          <w:rFonts w:ascii="Times New Roman" w:hAnsi="Times New Roman"/>
          <w:b/>
          <w:spacing w:val="2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2"/>
          <w:w w:val="140"/>
          <w:sz w:val="15"/>
        </w:rPr>
        <w:t>fi</w:t>
      </w:r>
      <w:r>
        <w:rPr>
          <w:rFonts w:ascii="Times New Roman" w:hAnsi="Times New Roman"/>
          <w:b/>
          <w:spacing w:val="-3"/>
          <w:w w:val="140"/>
          <w:sz w:val="15"/>
        </w:rPr>
        <w:t>n</w:t>
      </w:r>
      <w:r>
        <w:rPr>
          <w:rFonts w:ascii="Times New Roman" w:hAnsi="Times New Roman"/>
          <w:b/>
          <w:spacing w:val="-2"/>
          <w:w w:val="140"/>
          <w:sz w:val="15"/>
        </w:rPr>
        <w:t>ali</w:t>
      </w:r>
      <w:r>
        <w:rPr>
          <w:rFonts w:ascii="Times New Roman" w:hAnsi="Times New Roman"/>
          <w:b/>
          <w:spacing w:val="-3"/>
          <w:w w:val="140"/>
          <w:sz w:val="15"/>
        </w:rPr>
        <w:t>d</w:t>
      </w:r>
      <w:r>
        <w:rPr>
          <w:rFonts w:ascii="Times New Roman" w:hAnsi="Times New Roman"/>
          <w:b/>
          <w:spacing w:val="-2"/>
          <w:w w:val="140"/>
          <w:sz w:val="15"/>
        </w:rPr>
        <w:t>a</w:t>
      </w:r>
      <w:r>
        <w:rPr>
          <w:rFonts w:ascii="Times New Roman" w:hAnsi="Times New Roman"/>
          <w:b/>
          <w:spacing w:val="-3"/>
          <w:w w:val="140"/>
          <w:sz w:val="15"/>
        </w:rPr>
        <w:t>d</w:t>
      </w:r>
      <w:r>
        <w:rPr>
          <w:rFonts w:ascii="Times New Roman" w:hAnsi="Times New Roman"/>
          <w:b/>
          <w:spacing w:val="2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4"/>
          <w:w w:val="155"/>
          <w:sz w:val="15"/>
        </w:rPr>
        <w:t>l</w:t>
      </w:r>
      <w:r>
        <w:rPr>
          <w:rFonts w:ascii="Times New Roman" w:hAnsi="Times New Roman"/>
          <w:b/>
          <w:spacing w:val="-6"/>
          <w:w w:val="155"/>
          <w:sz w:val="15"/>
        </w:rPr>
        <w:t>u</w:t>
      </w:r>
      <w:r>
        <w:rPr>
          <w:rFonts w:ascii="Times New Roman" w:hAnsi="Times New Roman"/>
          <w:b/>
          <w:spacing w:val="-5"/>
          <w:w w:val="155"/>
          <w:sz w:val="15"/>
        </w:rPr>
        <w:t>cr</w:t>
      </w:r>
      <w:r>
        <w:rPr>
          <w:rFonts w:ascii="Times New Roman" w:hAnsi="Times New Roman"/>
          <w:b/>
          <w:spacing w:val="-6"/>
          <w:w w:val="155"/>
          <w:sz w:val="15"/>
        </w:rPr>
        <w:t>a</w:t>
      </w:r>
      <w:r>
        <w:rPr>
          <w:rFonts w:ascii="Times New Roman" w:hAnsi="Times New Roman"/>
          <w:b/>
          <w:spacing w:val="-4"/>
          <w:w w:val="155"/>
          <w:sz w:val="15"/>
        </w:rPr>
        <w:t>t</w:t>
      </w:r>
      <w:r>
        <w:rPr>
          <w:rFonts w:ascii="Times New Roman" w:hAnsi="Times New Roman"/>
          <w:b/>
          <w:spacing w:val="-6"/>
          <w:w w:val="155"/>
          <w:sz w:val="15"/>
        </w:rPr>
        <w:t>iva</w:t>
      </w:r>
      <w:r>
        <w:rPr>
          <w:rFonts w:ascii="Times New Roman" w:hAnsi="Times New Roman"/>
          <w:b/>
          <w:spacing w:val="-8"/>
          <w:w w:val="155"/>
        </w:rPr>
        <w:t>.</w:t>
      </w:r>
    </w:p>
    <w:p w:rsidR="00DF4A18" w:rsidRDefault="00F73403">
      <w:pPr>
        <w:pStyle w:val="Textkrper"/>
        <w:spacing w:line="250" w:lineRule="exact"/>
        <w:ind w:left="557"/>
      </w:pPr>
      <w:r>
        <w:t>Artículo 1.– Fundamento</w:t>
      </w:r>
      <w:r>
        <w:rPr>
          <w:spacing w:val="-1"/>
        </w:rPr>
        <w:t xml:space="preserve"> </w:t>
      </w:r>
      <w:r>
        <w:t>y naturaleza.</w:t>
      </w:r>
    </w:p>
    <w:p w:rsidR="00DF4A18" w:rsidRDefault="00F73403">
      <w:pPr>
        <w:pStyle w:val="Textkrper"/>
        <w:spacing w:before="13" w:line="252" w:lineRule="auto"/>
        <w:ind w:left="274" w:right="190" w:firstLine="282"/>
        <w:jc w:val="both"/>
      </w:pPr>
      <w:r>
        <w:t>En</w:t>
      </w:r>
      <w:r>
        <w:rPr>
          <w:spacing w:val="7"/>
        </w:rPr>
        <w:t xml:space="preserve"> </w:t>
      </w:r>
      <w:r>
        <w:t>uso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facultades</w:t>
      </w:r>
      <w:r>
        <w:rPr>
          <w:spacing w:val="7"/>
        </w:rPr>
        <w:t xml:space="preserve"> </w:t>
      </w:r>
      <w:r>
        <w:t>concedidas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artículos</w:t>
      </w:r>
      <w:r>
        <w:rPr>
          <w:spacing w:val="7"/>
        </w:rPr>
        <w:t xml:space="preserve"> </w:t>
      </w:r>
      <w:r>
        <w:t>133.2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142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Constitución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artículo</w:t>
      </w:r>
      <w:r>
        <w:rPr>
          <w:spacing w:val="7"/>
        </w:rPr>
        <w:t xml:space="preserve"> </w:t>
      </w:r>
      <w:r>
        <w:t>106 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7/85,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abril,</w:t>
      </w:r>
      <w:r>
        <w:rPr>
          <w:spacing w:val="7"/>
        </w:rPr>
        <w:t xml:space="preserve"> </w:t>
      </w:r>
      <w:r>
        <w:t>reguladora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bases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Régimen</w:t>
      </w:r>
      <w:r>
        <w:rPr>
          <w:spacing w:val="7"/>
        </w:rPr>
        <w:t xml:space="preserve"> </w:t>
      </w:r>
      <w:r>
        <w:t>Local,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conformidad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dispuesto 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39/1988,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diciembre,</w:t>
      </w:r>
      <w:r>
        <w:rPr>
          <w:spacing w:val="-4"/>
        </w:rPr>
        <w:t xml:space="preserve"> </w:t>
      </w:r>
      <w:r>
        <w:t>reguladora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Haciendas</w:t>
      </w:r>
      <w:r>
        <w:rPr>
          <w:spacing w:val="-8"/>
        </w:rPr>
        <w:t xml:space="preserve"> </w:t>
      </w:r>
      <w:r>
        <w:t>Locales,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redacción</w:t>
      </w:r>
      <w:r>
        <w:rPr>
          <w:spacing w:val="-8"/>
        </w:rPr>
        <w:t xml:space="preserve"> </w:t>
      </w:r>
      <w:r>
        <w:t>dada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25/1998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julio,</w:t>
      </w:r>
      <w:r>
        <w:rPr>
          <w:spacing w:val="-8"/>
        </w:rPr>
        <w:t xml:space="preserve"> </w:t>
      </w:r>
      <w:r>
        <w:t>este</w:t>
      </w:r>
      <w:r>
        <w:rPr>
          <w:spacing w:val="-20"/>
        </w:rPr>
        <w:t xml:space="preserve"> </w:t>
      </w:r>
      <w:r>
        <w:rPr>
          <w:spacing w:val="-2"/>
        </w:rPr>
        <w:t>Ayuntamiento</w:t>
      </w:r>
      <w:r>
        <w:rPr>
          <w:spacing w:val="-8"/>
        </w:rPr>
        <w:t xml:space="preserve"> </w:t>
      </w:r>
      <w:r>
        <w:t>establece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tasa</w:t>
      </w:r>
      <w:r>
        <w:rPr>
          <w:spacing w:val="2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ocupación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terrenos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mesas,</w:t>
      </w:r>
      <w:r>
        <w:rPr>
          <w:spacing w:val="-6"/>
        </w:rPr>
        <w:t xml:space="preserve"> </w:t>
      </w:r>
      <w:r>
        <w:t>sillas,</w:t>
      </w:r>
      <w:r>
        <w:rPr>
          <w:spacing w:val="-6"/>
        </w:rPr>
        <w:t xml:space="preserve"> </w:t>
      </w:r>
      <w:r>
        <w:t>tribunas,</w:t>
      </w:r>
      <w:r>
        <w:rPr>
          <w:spacing w:val="-6"/>
        </w:rPr>
        <w:t xml:space="preserve"> </w:t>
      </w:r>
      <w:r>
        <w:t>tablados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otros</w:t>
      </w:r>
      <w:r>
        <w:rPr>
          <w:spacing w:val="-6"/>
        </w:rPr>
        <w:t xml:space="preserve"> </w:t>
      </w:r>
      <w:r>
        <w:t>elementos</w:t>
      </w:r>
      <w:r>
        <w:rPr>
          <w:spacing w:val="-7"/>
        </w:rPr>
        <w:t xml:space="preserve"> </w:t>
      </w:r>
      <w:r>
        <w:t>análogos con</w:t>
      </w:r>
      <w:r>
        <w:rPr>
          <w:spacing w:val="-2"/>
        </w:rPr>
        <w:t xml:space="preserve"> </w:t>
      </w:r>
      <w:r>
        <w:t>finalidad</w:t>
      </w:r>
      <w:r>
        <w:rPr>
          <w:spacing w:val="-3"/>
        </w:rPr>
        <w:t xml:space="preserve"> </w:t>
      </w:r>
      <w:r>
        <w:t>lucrativa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regirá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Ordenanza.</w:t>
      </w:r>
    </w:p>
    <w:p w:rsidR="00DF4A18" w:rsidRDefault="00F73403">
      <w:pPr>
        <w:pStyle w:val="Textkrper"/>
        <w:ind w:left="558"/>
      </w:pPr>
      <w:r>
        <w:t>Artículo 2.– Hecho imponible.</w:t>
      </w:r>
    </w:p>
    <w:p w:rsidR="00DF4A18" w:rsidRDefault="00F73403">
      <w:pPr>
        <w:pStyle w:val="Textkrper"/>
        <w:spacing w:before="13" w:line="252" w:lineRule="auto"/>
        <w:ind w:left="275" w:right="189" w:firstLine="282"/>
        <w:jc w:val="both"/>
      </w:pPr>
      <w:r>
        <w:t>Constituye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hecho</w:t>
      </w:r>
      <w:r>
        <w:rPr>
          <w:spacing w:val="-8"/>
        </w:rPr>
        <w:t xml:space="preserve"> </w:t>
      </w:r>
      <w:r>
        <w:rPr>
          <w:spacing w:val="-1"/>
        </w:rPr>
        <w:t>imponible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tasa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utilizac</w:t>
      </w:r>
      <w:r>
        <w:t>ión</w:t>
      </w:r>
      <w:r>
        <w:rPr>
          <w:spacing w:val="-8"/>
        </w:rPr>
        <w:t xml:space="preserve"> </w:t>
      </w:r>
      <w:r>
        <w:t>privativa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aprovechamiento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dominio</w:t>
      </w:r>
      <w:r>
        <w:rPr>
          <w:spacing w:val="-8"/>
        </w:rPr>
        <w:t xml:space="preserve"> </w:t>
      </w:r>
      <w:r>
        <w:t>público</w:t>
      </w:r>
      <w:r>
        <w:rPr>
          <w:spacing w:val="-8"/>
        </w:rPr>
        <w:t xml:space="preserve"> </w:t>
      </w:r>
      <w:r>
        <w:t>lo</w:t>
      </w:r>
      <w:r>
        <w:t>-</w:t>
      </w:r>
      <w:r>
        <w:rPr>
          <w:spacing w:val="28"/>
        </w:rPr>
        <w:t xml:space="preserve"> </w:t>
      </w:r>
      <w:r>
        <w:t>cal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motivo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ocupación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terrenos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mesas,</w:t>
      </w:r>
      <w:r>
        <w:rPr>
          <w:spacing w:val="-6"/>
        </w:rPr>
        <w:t xml:space="preserve"> </w:t>
      </w:r>
      <w:r>
        <w:rPr>
          <w:spacing w:val="-1"/>
        </w:rPr>
        <w:t>sillas,</w:t>
      </w:r>
      <w:r>
        <w:rPr>
          <w:spacing w:val="-6"/>
        </w:rPr>
        <w:t xml:space="preserve"> </w:t>
      </w:r>
      <w:r>
        <w:t>tribunas,</w:t>
      </w:r>
      <w:r>
        <w:rPr>
          <w:spacing w:val="-6"/>
        </w:rPr>
        <w:t xml:space="preserve"> </w:t>
      </w:r>
      <w:r>
        <w:t>tablados,</w:t>
      </w:r>
      <w:r>
        <w:rPr>
          <w:spacing w:val="-6"/>
        </w:rPr>
        <w:t xml:space="preserve"> </w:t>
      </w:r>
      <w:r>
        <w:t>quioscos</w:t>
      </w:r>
      <w:r>
        <w:rPr>
          <w:spacing w:val="2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análogos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finalidad</w:t>
      </w:r>
      <w:r>
        <w:rPr>
          <w:spacing w:val="-2"/>
        </w:rPr>
        <w:t xml:space="preserve"> </w:t>
      </w:r>
      <w:r>
        <w:t>lucrativa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término</w:t>
      </w:r>
      <w:r>
        <w:rPr>
          <w:spacing w:val="-1"/>
        </w:rPr>
        <w:t xml:space="preserve"> </w:t>
      </w:r>
      <w:r>
        <w:t>municipal.</w:t>
      </w:r>
    </w:p>
    <w:p w:rsidR="00DF4A18" w:rsidRDefault="00F73403">
      <w:pPr>
        <w:pStyle w:val="Textkrper"/>
        <w:ind w:left="559"/>
      </w:pPr>
      <w:r>
        <w:t>Artículo 3.– Sujeto</w:t>
      </w:r>
      <w:r>
        <w:rPr>
          <w:spacing w:val="-1"/>
        </w:rPr>
        <w:t xml:space="preserve"> </w:t>
      </w:r>
      <w:r>
        <w:t>pasivo.</w:t>
      </w:r>
    </w:p>
    <w:p w:rsidR="00DF4A18" w:rsidRDefault="00F73403">
      <w:pPr>
        <w:pStyle w:val="Textkrper"/>
        <w:spacing w:before="13" w:line="252" w:lineRule="auto"/>
        <w:ind w:left="275" w:right="190" w:firstLine="284"/>
        <w:jc w:val="both"/>
      </w:pPr>
      <w:r>
        <w:t>Son</w:t>
      </w:r>
      <w:r>
        <w:rPr>
          <w:spacing w:val="3"/>
        </w:rPr>
        <w:t xml:space="preserve"> </w:t>
      </w:r>
      <w:r>
        <w:t>sujetos</w:t>
      </w:r>
      <w:r>
        <w:rPr>
          <w:spacing w:val="3"/>
        </w:rPr>
        <w:t xml:space="preserve"> </w:t>
      </w:r>
      <w:r>
        <w:t>pasivos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tasa,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concepto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contribuyentes,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personas</w:t>
      </w:r>
      <w:r>
        <w:rPr>
          <w:spacing w:val="3"/>
        </w:rPr>
        <w:t xml:space="preserve"> </w:t>
      </w:r>
      <w:r>
        <w:t>físicas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jurídicas</w:t>
      </w:r>
      <w:r>
        <w:rPr>
          <w:spacing w:val="3"/>
        </w:rPr>
        <w:t xml:space="preserve"> </w:t>
      </w:r>
      <w:r>
        <w:t>así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entidades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refiere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artículo</w:t>
      </w:r>
      <w:r>
        <w:rPr>
          <w:spacing w:val="14"/>
        </w:rPr>
        <w:t xml:space="preserve"> </w:t>
      </w:r>
      <w:r>
        <w:t>35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36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Ley</w:t>
      </w:r>
      <w:r>
        <w:rPr>
          <w:spacing w:val="14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rPr>
          <w:spacing w:val="-1"/>
        </w:rPr>
        <w:t>Tributaria,</w:t>
      </w:r>
      <w:r>
        <w:rPr>
          <w:spacing w:val="13"/>
        </w:rPr>
        <w:t xml:space="preserve"> </w:t>
      </w:r>
      <w:r>
        <w:t>aquellos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disfruten</w:t>
      </w:r>
      <w:r>
        <w:rPr>
          <w:spacing w:val="14"/>
        </w:rPr>
        <w:t xml:space="preserve"> </w:t>
      </w:r>
      <w:r>
        <w:t>utilicen</w:t>
      </w:r>
      <w:r>
        <w:rPr>
          <w:spacing w:val="1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aprovechen</w:t>
      </w:r>
      <w:r>
        <w:rPr>
          <w:spacing w:val="6"/>
        </w:rPr>
        <w:t xml:space="preserve"> </w:t>
      </w:r>
      <w:r>
        <w:t>especialmente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dominio</w:t>
      </w:r>
      <w:r>
        <w:rPr>
          <w:spacing w:val="7"/>
        </w:rPr>
        <w:t xml:space="preserve"> </w:t>
      </w:r>
      <w:r>
        <w:t>público</w:t>
      </w:r>
      <w:r>
        <w:rPr>
          <w:spacing w:val="7"/>
        </w:rPr>
        <w:t xml:space="preserve"> </w:t>
      </w:r>
      <w:r>
        <w:t>local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beneficio</w:t>
      </w:r>
      <w:r>
        <w:rPr>
          <w:spacing w:val="7"/>
        </w:rPr>
        <w:t xml:space="preserve"> </w:t>
      </w:r>
      <w:r>
        <w:rPr>
          <w:spacing w:val="-1"/>
        </w:rPr>
        <w:t>particular,</w:t>
      </w:r>
      <w:r>
        <w:rPr>
          <w:spacing w:val="6"/>
        </w:rPr>
        <w:t xml:space="preserve"> </w:t>
      </w:r>
      <w:r>
        <w:t>conforme</w:t>
      </w:r>
      <w:r>
        <w:rPr>
          <w:spacing w:val="7"/>
        </w:rPr>
        <w:t xml:space="preserve"> </w:t>
      </w:r>
      <w:r>
        <w:t>algunos</w:t>
      </w:r>
      <w:r>
        <w:rPr>
          <w:spacing w:val="7"/>
        </w:rPr>
        <w:t xml:space="preserve"> </w:t>
      </w:r>
      <w:r>
        <w:t>supuestos</w:t>
      </w:r>
      <w:r>
        <w:rPr>
          <w:spacing w:val="6"/>
        </w:rPr>
        <w:t xml:space="preserve"> </w:t>
      </w:r>
      <w:r>
        <w:t>pre</w:t>
      </w:r>
      <w:r>
        <w:t>-</w:t>
      </w:r>
      <w:r>
        <w:rPr>
          <w:spacing w:val="21"/>
        </w:rPr>
        <w:t xml:space="preserve"> </w:t>
      </w:r>
      <w:r>
        <w:t>vistos en el artículo 20.3 de la Ley 39/1988.</w:t>
      </w:r>
    </w:p>
    <w:p w:rsidR="00DF4A18" w:rsidRDefault="00F73403">
      <w:pPr>
        <w:pStyle w:val="Textkrper"/>
        <w:ind w:left="558"/>
      </w:pPr>
      <w:r>
        <w:t>Artículo 4.– Responsables.</w:t>
      </w:r>
    </w:p>
    <w:p w:rsidR="00DF4A18" w:rsidRDefault="00F73403">
      <w:pPr>
        <w:pStyle w:val="Textkrper"/>
        <w:numPr>
          <w:ilvl w:val="1"/>
          <w:numId w:val="5"/>
        </w:numPr>
        <w:tabs>
          <w:tab w:val="left" w:pos="834"/>
        </w:tabs>
        <w:spacing w:before="13" w:line="252" w:lineRule="auto"/>
        <w:ind w:right="191" w:firstLine="284"/>
        <w:jc w:val="both"/>
      </w:pPr>
      <w:r>
        <w:t>.–</w:t>
      </w:r>
      <w:r>
        <w:rPr>
          <w:spacing w:val="18"/>
        </w:rPr>
        <w:t xml:space="preserve"> </w:t>
      </w:r>
      <w:r>
        <w:t>Responderán</w:t>
      </w:r>
      <w:r>
        <w:rPr>
          <w:spacing w:val="18"/>
        </w:rPr>
        <w:t xml:space="preserve"> </w:t>
      </w:r>
      <w:r>
        <w:t>solidariamente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obligaciones</w:t>
      </w:r>
      <w:r>
        <w:rPr>
          <w:spacing w:val="18"/>
        </w:rPr>
        <w:t xml:space="preserve"> </w:t>
      </w:r>
      <w:r>
        <w:t>tributarias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sujeto</w:t>
      </w:r>
      <w:r>
        <w:rPr>
          <w:spacing w:val="18"/>
        </w:rPr>
        <w:t xml:space="preserve"> </w:t>
      </w:r>
      <w:r>
        <w:t>pasivo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personas</w:t>
      </w:r>
      <w:r>
        <w:rPr>
          <w:spacing w:val="18"/>
        </w:rPr>
        <w:t xml:space="preserve"> </w:t>
      </w:r>
      <w:r>
        <w:t>físicas</w:t>
      </w:r>
      <w:r>
        <w:rPr>
          <w:spacing w:val="18"/>
        </w:rPr>
        <w:t xml:space="preserve"> </w:t>
      </w:r>
      <w:r>
        <w:t>y jurídicas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artículos</w:t>
      </w:r>
      <w:r>
        <w:rPr>
          <w:spacing w:val="-2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rPr>
          <w:spacing w:val="-1"/>
        </w:rPr>
        <w:t>Tributaria.</w:t>
      </w:r>
    </w:p>
    <w:p w:rsidR="00DF4A18" w:rsidRDefault="00F73403">
      <w:pPr>
        <w:pStyle w:val="Textkrper"/>
        <w:numPr>
          <w:ilvl w:val="1"/>
          <w:numId w:val="5"/>
        </w:numPr>
        <w:tabs>
          <w:tab w:val="left" w:pos="834"/>
        </w:tabs>
        <w:spacing w:line="252" w:lineRule="auto"/>
        <w:ind w:right="191" w:firstLine="284"/>
        <w:jc w:val="both"/>
      </w:pPr>
      <w:r>
        <w:t>.–</w:t>
      </w:r>
      <w:r>
        <w:rPr>
          <w:spacing w:val="18"/>
        </w:rPr>
        <w:t xml:space="preserve"> </w:t>
      </w:r>
      <w:r>
        <w:t>Serán</w:t>
      </w:r>
      <w:r>
        <w:rPr>
          <w:spacing w:val="18"/>
        </w:rPr>
        <w:t xml:space="preserve"> </w:t>
      </w:r>
      <w:r>
        <w:t>responsables</w:t>
      </w:r>
      <w:r>
        <w:rPr>
          <w:spacing w:val="18"/>
        </w:rPr>
        <w:t xml:space="preserve"> </w:t>
      </w:r>
      <w:r>
        <w:t>subsidiarios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administradores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sociedades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síndicos,</w:t>
      </w:r>
      <w:r>
        <w:rPr>
          <w:spacing w:val="18"/>
        </w:rPr>
        <w:t xml:space="preserve"> </w:t>
      </w:r>
      <w:r>
        <w:t>interventores o</w:t>
      </w:r>
      <w:r>
        <w:rPr>
          <w:spacing w:val="5"/>
        </w:rPr>
        <w:t xml:space="preserve"> </w:t>
      </w:r>
      <w:r>
        <w:t>liquidadores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quiebras,</w:t>
      </w:r>
      <w:r>
        <w:rPr>
          <w:spacing w:val="5"/>
        </w:rPr>
        <w:t xml:space="preserve"> </w:t>
      </w:r>
      <w:r>
        <w:t>concursos,</w:t>
      </w:r>
      <w:r>
        <w:rPr>
          <w:spacing w:val="5"/>
        </w:rPr>
        <w:t xml:space="preserve"> </w:t>
      </w:r>
      <w:r>
        <w:t>sociedades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entidades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general,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supuestos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alcance</w:t>
      </w:r>
      <w:r>
        <w:rPr>
          <w:spacing w:val="5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señala el artículo</w:t>
      </w:r>
      <w:r>
        <w:rPr>
          <w:spacing w:val="-1"/>
        </w:rPr>
        <w:t xml:space="preserve"> </w:t>
      </w:r>
      <w:r>
        <w:t>43 de la Ley General</w:t>
      </w:r>
      <w:r>
        <w:rPr>
          <w:spacing w:val="-5"/>
        </w:rPr>
        <w:t xml:space="preserve"> </w:t>
      </w:r>
      <w:r>
        <w:rPr>
          <w:spacing w:val="-1"/>
        </w:rPr>
        <w:t>Tributaria.</w:t>
      </w:r>
    </w:p>
    <w:p w:rsidR="00DF4A18" w:rsidRDefault="00F73403">
      <w:pPr>
        <w:pStyle w:val="Textkrper"/>
        <w:ind w:left="557"/>
      </w:pPr>
      <w:r>
        <w:t>Artículo</w:t>
      </w:r>
      <w:r>
        <w:rPr>
          <w:spacing w:val="-3"/>
        </w:rPr>
        <w:t xml:space="preserve"> </w:t>
      </w:r>
      <w:r>
        <w:t>5.–</w:t>
      </w:r>
      <w:r>
        <w:rPr>
          <w:spacing w:val="-3"/>
        </w:rPr>
        <w:t xml:space="preserve"> </w:t>
      </w:r>
      <w:r>
        <w:t>Exenciones,</w:t>
      </w:r>
      <w:r>
        <w:rPr>
          <w:spacing w:val="-4"/>
        </w:rPr>
        <w:t xml:space="preserve"> </w:t>
      </w:r>
      <w:r>
        <w:t>reducciones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bonificaciones.</w:t>
      </w:r>
    </w:p>
    <w:p w:rsidR="00DF4A18" w:rsidRDefault="00F73403">
      <w:pPr>
        <w:pStyle w:val="Textkrper"/>
        <w:spacing w:before="13"/>
        <w:ind w:left="557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concederán</w:t>
      </w:r>
      <w:r>
        <w:rPr>
          <w:spacing w:val="-3"/>
        </w:rPr>
        <w:t xml:space="preserve"> </w:t>
      </w:r>
      <w:r>
        <w:t>exenciones</w:t>
      </w:r>
      <w:r>
        <w:rPr>
          <w:spacing w:val="-3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bonificación</w:t>
      </w:r>
      <w:r>
        <w:rPr>
          <w:spacing w:val="-2"/>
        </w:rPr>
        <w:t xml:space="preserve"> </w:t>
      </w:r>
      <w:r>
        <w:t>alguna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exacción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tasa.</w:t>
      </w:r>
    </w:p>
    <w:p w:rsidR="00DF4A18" w:rsidRDefault="00F73403">
      <w:pPr>
        <w:pStyle w:val="Textkrper"/>
        <w:spacing w:before="13"/>
        <w:ind w:left="557"/>
        <w:rPr>
          <w:rFonts w:cs="Times New Roman"/>
        </w:rPr>
      </w:pPr>
      <w:r>
        <w:rPr>
          <w:rFonts w:cs="Times New Roman"/>
          <w:spacing w:val="-1"/>
        </w:rPr>
        <w:t>Artículo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6.–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Cuota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tributaria.</w:t>
      </w:r>
    </w:p>
    <w:p w:rsidR="00DF4A18" w:rsidRDefault="00F73403">
      <w:pPr>
        <w:pStyle w:val="Textkrper"/>
        <w:spacing w:before="13" w:line="252" w:lineRule="auto"/>
        <w:ind w:left="557"/>
        <w:rPr>
          <w:rFonts w:cs="Times New Roman"/>
        </w:rPr>
      </w:pPr>
      <w:r>
        <w:rPr>
          <w:rFonts w:cs="Times New Roman"/>
        </w:rPr>
        <w:t>La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cuota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tributaria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determinará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función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tarifa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que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viene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determinada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apartado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siguiente.</w:t>
      </w:r>
      <w:r>
        <w:rPr>
          <w:rFonts w:cs="Times New Roman"/>
          <w:spacing w:val="21"/>
          <w:w w:val="99"/>
        </w:rPr>
        <w:t xml:space="preserve"> </w:t>
      </w:r>
      <w:r>
        <w:rPr>
          <w:rFonts w:cs="Times New Roman"/>
          <w:spacing w:val="-1"/>
        </w:rPr>
        <w:t>Artículo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7.–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3"/>
        </w:rPr>
        <w:t>Tarifa.</w:t>
      </w:r>
    </w:p>
    <w:p w:rsidR="00DF4A18" w:rsidRDefault="00F73403">
      <w:pPr>
        <w:pStyle w:val="Textkrper"/>
        <w:spacing w:line="256" w:lineRule="auto"/>
        <w:ind w:right="192" w:firstLine="283"/>
        <w:jc w:val="both"/>
        <w:rPr>
          <w:rFonts w:cs="Times New Roman"/>
        </w:rPr>
      </w:pPr>
      <w:r>
        <w:t>7.1.–</w:t>
      </w:r>
      <w:r>
        <w:rPr>
          <w:spacing w:val="2"/>
        </w:rPr>
        <w:t xml:space="preserve"> </w:t>
      </w:r>
      <w:r>
        <w:rPr>
          <w:spacing w:val="-1"/>
        </w:rPr>
        <w:t>Categorías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calles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localidad: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exacción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tasa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establecen</w:t>
      </w:r>
      <w:r>
        <w:rPr>
          <w:spacing w:val="1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categorías.</w:t>
      </w:r>
      <w:r>
        <w:rPr>
          <w:spacing w:val="1"/>
        </w:rPr>
        <w:t xml:space="preserve"> </w:t>
      </w:r>
      <w:r>
        <w:t>Una</w:t>
      </w:r>
      <w:r>
        <w:rPr>
          <w:spacing w:val="3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zona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plaza Mayor y</w:t>
      </w:r>
      <w:r>
        <w:rPr>
          <w:spacing w:val="-1"/>
        </w:rPr>
        <w:t xml:space="preserve"> </w:t>
      </w:r>
      <w:r>
        <w:t>otra para</w:t>
      </w:r>
      <w:r>
        <w:rPr>
          <w:spacing w:val="-1"/>
        </w:rPr>
        <w:t xml:space="preserve"> </w:t>
      </w:r>
      <w:r>
        <w:t>el del</w:t>
      </w:r>
      <w:r>
        <w:rPr>
          <w:spacing w:val="-1"/>
        </w:rPr>
        <w:t xml:space="preserve"> </w:t>
      </w:r>
      <w:r>
        <w:t xml:space="preserve">casco </w:t>
      </w:r>
      <w:r>
        <w:rPr>
          <w:spacing w:val="-1"/>
        </w:rPr>
        <w:t>u</w:t>
      </w:r>
      <w:r>
        <w:rPr>
          <w:rFonts w:cs="Times New Roman"/>
          <w:spacing w:val="-1"/>
        </w:rPr>
        <w:t>rbano.</w:t>
      </w:r>
    </w:p>
    <w:p w:rsidR="00DF4A18" w:rsidRDefault="00F73403">
      <w:pPr>
        <w:pStyle w:val="Textkrper"/>
        <w:ind w:left="557"/>
        <w:rPr>
          <w:rFonts w:cs="Times New Roman"/>
        </w:rPr>
      </w:pPr>
      <w:r>
        <w:rPr>
          <w:rFonts w:cs="Times New Roman"/>
        </w:rPr>
        <w:t>7.2.–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Las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tarifas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tasa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serán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las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siguientes:</w:t>
      </w:r>
    </w:p>
    <w:p w:rsidR="00DF4A18" w:rsidRDefault="00F73403">
      <w:pPr>
        <w:tabs>
          <w:tab w:val="left" w:pos="1556"/>
        </w:tabs>
        <w:spacing w:before="17"/>
        <w:ind w:right="24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4"/>
          <w:w w:val="95"/>
        </w:rPr>
        <w:t>Verano</w:t>
      </w:r>
      <w:r>
        <w:rPr>
          <w:rFonts w:ascii="Times New Roman" w:hAnsi="Times New Roman"/>
          <w:b/>
          <w:spacing w:val="-4"/>
          <w:w w:val="95"/>
        </w:rPr>
        <w:tab/>
      </w:r>
      <w:r>
        <w:rPr>
          <w:rFonts w:ascii="Times New Roman" w:hAnsi="Times New Roman"/>
          <w:b/>
          <w:spacing w:val="-6"/>
        </w:rPr>
        <w:t>Todo</w:t>
      </w:r>
      <w:r>
        <w:rPr>
          <w:rFonts w:ascii="Times New Roman" w:hAnsi="Times New Roman"/>
          <w:b/>
        </w:rPr>
        <w:t xml:space="preserve"> el año</w:t>
      </w:r>
    </w:p>
    <w:p w:rsidR="00DF4A18" w:rsidRDefault="00DF4A18">
      <w:pPr>
        <w:spacing w:before="10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:rsidR="00DF4A18" w:rsidRDefault="00F73403">
      <w:pPr>
        <w:spacing w:line="20" w:lineRule="atLeast"/>
        <w:ind w:left="2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82.4pt;height:.5pt;mso-position-horizontal-relative:char;mso-position-vertical-relative:line" coordsize="9648,10">
            <v:group id="_x0000_s1027" style="position:absolute;left:5;top:5;width:9638;height:2" coordorigin="5,5" coordsize="9638,2">
              <v:shape id="_x0000_s1028" style="position:absolute;left:5;top:5;width:9638;height:2" coordorigin="5,5" coordsize="9638,0" path="m5,5r9638,e" filled="f" strokeweight=".5pt">
                <v:path arrowok="t"/>
              </v:shape>
            </v:group>
            <w10:wrap type="none"/>
            <w10:anchorlock/>
          </v:group>
        </w:pict>
      </w:r>
    </w:p>
    <w:p w:rsidR="00DF4A18" w:rsidRDefault="00F73403">
      <w:pPr>
        <w:pStyle w:val="Textkrper"/>
        <w:tabs>
          <w:tab w:val="left" w:pos="7047"/>
          <w:tab w:val="left" w:pos="8897"/>
        </w:tabs>
        <w:spacing w:before="73"/>
        <w:rPr>
          <w:rFonts w:cs="Times New Roman"/>
          <w:sz w:val="13"/>
          <w:szCs w:val="13"/>
        </w:rPr>
      </w:pPr>
      <w:r>
        <w:t>Zona de plaza Mayor</w:t>
      </w:r>
      <w:r>
        <w:tab/>
        <w:t>8,00</w:t>
      </w:r>
      <w:r>
        <w:rPr>
          <w:spacing w:val="-2"/>
        </w:rPr>
        <w:t xml:space="preserve"> </w:t>
      </w:r>
      <w:r>
        <w:rPr>
          <w:spacing w:val="-1"/>
        </w:rPr>
        <w:t>€/m</w:t>
      </w:r>
      <w:r>
        <w:rPr>
          <w:rFonts w:cs="Times New Roman"/>
          <w:spacing w:val="-1"/>
          <w:position w:val="7"/>
          <w:sz w:val="13"/>
          <w:szCs w:val="13"/>
        </w:rPr>
        <w:t>2</w:t>
      </w:r>
      <w:r>
        <w:rPr>
          <w:rFonts w:cs="Times New Roman"/>
          <w:spacing w:val="-1"/>
          <w:position w:val="7"/>
          <w:sz w:val="13"/>
          <w:szCs w:val="13"/>
        </w:rPr>
        <w:tab/>
      </w:r>
      <w:r>
        <w:t>16,00</w:t>
      </w:r>
      <w:r>
        <w:rPr>
          <w:spacing w:val="-1"/>
        </w:rPr>
        <w:t xml:space="preserve"> €/m</w:t>
      </w:r>
      <w:r>
        <w:rPr>
          <w:rFonts w:cs="Times New Roman"/>
          <w:spacing w:val="-1"/>
          <w:position w:val="7"/>
          <w:sz w:val="13"/>
          <w:szCs w:val="13"/>
        </w:rPr>
        <w:t>2</w:t>
      </w:r>
    </w:p>
    <w:p w:rsidR="00DF4A18" w:rsidRDefault="00F73403">
      <w:pPr>
        <w:pStyle w:val="Textkrper"/>
        <w:tabs>
          <w:tab w:val="left" w:pos="6937"/>
          <w:tab w:val="left" w:pos="8897"/>
        </w:tabs>
        <w:spacing w:before="17"/>
        <w:rPr>
          <w:rFonts w:cs="Times New Roman"/>
          <w:sz w:val="13"/>
          <w:szCs w:val="13"/>
        </w:rPr>
      </w:pPr>
      <w:r>
        <w:t>Zona peatonal</w:t>
      </w:r>
      <w:r>
        <w:tab/>
        <w:t>10,00</w:t>
      </w:r>
      <w:r>
        <w:rPr>
          <w:spacing w:val="-2"/>
        </w:rPr>
        <w:t xml:space="preserve"> </w:t>
      </w:r>
      <w:r>
        <w:rPr>
          <w:spacing w:val="-1"/>
        </w:rPr>
        <w:t>€/m</w:t>
      </w:r>
      <w:r>
        <w:rPr>
          <w:rFonts w:cs="Times New Roman"/>
          <w:spacing w:val="-1"/>
          <w:position w:val="7"/>
          <w:sz w:val="13"/>
          <w:szCs w:val="13"/>
        </w:rPr>
        <w:t>2</w:t>
      </w:r>
      <w:r>
        <w:rPr>
          <w:rFonts w:cs="Times New Roman"/>
          <w:spacing w:val="-1"/>
          <w:position w:val="7"/>
          <w:sz w:val="13"/>
          <w:szCs w:val="13"/>
        </w:rPr>
        <w:tab/>
      </w:r>
      <w:r>
        <w:t>20,00</w:t>
      </w:r>
      <w:r>
        <w:rPr>
          <w:spacing w:val="-1"/>
        </w:rPr>
        <w:t xml:space="preserve"> €/m</w:t>
      </w:r>
      <w:r>
        <w:rPr>
          <w:rFonts w:cs="Times New Roman"/>
          <w:spacing w:val="-1"/>
          <w:position w:val="7"/>
          <w:sz w:val="13"/>
          <w:szCs w:val="13"/>
        </w:rPr>
        <w:t>2</w:t>
      </w:r>
    </w:p>
    <w:p w:rsidR="00DF4A18" w:rsidRDefault="00F73403">
      <w:pPr>
        <w:pStyle w:val="Textkrper"/>
        <w:tabs>
          <w:tab w:val="left" w:pos="7047"/>
          <w:tab w:val="left" w:pos="8897"/>
        </w:tabs>
        <w:spacing w:before="17"/>
        <w:rPr>
          <w:rFonts w:cs="Times New Roman"/>
          <w:sz w:val="13"/>
          <w:szCs w:val="13"/>
        </w:rPr>
      </w:pPr>
      <w:r>
        <w:t>Resto de vías públicas</w:t>
      </w:r>
      <w:r>
        <w:tab/>
        <w:t>5,00</w:t>
      </w:r>
      <w:r>
        <w:rPr>
          <w:spacing w:val="-2"/>
        </w:rPr>
        <w:t xml:space="preserve"> </w:t>
      </w:r>
      <w:r>
        <w:rPr>
          <w:spacing w:val="-1"/>
        </w:rPr>
        <w:t>€/m</w:t>
      </w:r>
      <w:r>
        <w:rPr>
          <w:rFonts w:cs="Times New Roman"/>
          <w:spacing w:val="-1"/>
          <w:position w:val="7"/>
          <w:sz w:val="13"/>
          <w:szCs w:val="13"/>
        </w:rPr>
        <w:t>2</w:t>
      </w:r>
      <w:r>
        <w:rPr>
          <w:rFonts w:cs="Times New Roman"/>
          <w:spacing w:val="-1"/>
          <w:position w:val="7"/>
          <w:sz w:val="13"/>
          <w:szCs w:val="13"/>
        </w:rPr>
        <w:tab/>
      </w:r>
      <w:r>
        <w:t>10,00</w:t>
      </w:r>
      <w:r>
        <w:rPr>
          <w:spacing w:val="-1"/>
        </w:rPr>
        <w:t xml:space="preserve"> €/m</w:t>
      </w:r>
      <w:r>
        <w:rPr>
          <w:rFonts w:cs="Times New Roman"/>
          <w:spacing w:val="-1"/>
          <w:position w:val="7"/>
          <w:sz w:val="13"/>
          <w:szCs w:val="13"/>
        </w:rPr>
        <w:t>2</w:t>
      </w:r>
    </w:p>
    <w:p w:rsidR="00DF4A18" w:rsidRDefault="00F73403">
      <w:pPr>
        <w:pStyle w:val="Textkrper"/>
        <w:numPr>
          <w:ilvl w:val="1"/>
          <w:numId w:val="4"/>
        </w:numPr>
        <w:tabs>
          <w:tab w:val="left" w:pos="833"/>
        </w:tabs>
        <w:spacing w:before="17"/>
      </w:pPr>
      <w:r>
        <w:t>.– Quioscos: 400,00 €/año.</w:t>
      </w:r>
    </w:p>
    <w:p w:rsidR="00DF4A18" w:rsidRDefault="00F73403">
      <w:pPr>
        <w:pStyle w:val="Textkrper"/>
        <w:numPr>
          <w:ilvl w:val="1"/>
          <w:numId w:val="4"/>
        </w:numPr>
        <w:tabs>
          <w:tab w:val="left" w:pos="833"/>
        </w:tabs>
        <w:spacing w:before="17"/>
      </w:pPr>
      <w:r>
        <w:t>.– Horario:</w:t>
      </w:r>
    </w:p>
    <w:p w:rsidR="00DF4A18" w:rsidRDefault="00F73403">
      <w:pPr>
        <w:pStyle w:val="Textkrper"/>
        <w:spacing w:before="17" w:line="256" w:lineRule="auto"/>
        <w:ind w:right="192" w:firstLine="283"/>
        <w:jc w:val="both"/>
      </w:pPr>
      <w:r>
        <w:t>Desde</w:t>
      </w:r>
      <w:r>
        <w:rPr>
          <w:spacing w:val="14"/>
        </w:rPr>
        <w:t xml:space="preserve"> </w:t>
      </w:r>
      <w:r>
        <w:t>abril</w:t>
      </w:r>
      <w:r>
        <w:rPr>
          <w:spacing w:val="14"/>
        </w:rPr>
        <w:t xml:space="preserve"> </w:t>
      </w:r>
      <w:r>
        <w:t>hasta</w:t>
      </w:r>
      <w:r>
        <w:rPr>
          <w:spacing w:val="14"/>
        </w:rPr>
        <w:t xml:space="preserve"> </w:t>
      </w:r>
      <w:r>
        <w:t>fin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fiestas</w:t>
      </w:r>
      <w:r>
        <w:rPr>
          <w:spacing w:val="14"/>
        </w:rPr>
        <w:t xml:space="preserve"> </w:t>
      </w:r>
      <w:r>
        <w:t>patronales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octubre: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8:00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1:30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madrugada,</w:t>
      </w:r>
      <w:r>
        <w:rPr>
          <w:spacing w:val="15"/>
        </w:rPr>
        <w:t xml:space="preserve"> </w:t>
      </w:r>
      <w:r>
        <w:t>excepto</w:t>
      </w:r>
      <w:r>
        <w:rPr>
          <w:spacing w:val="14"/>
        </w:rPr>
        <w:t xml:space="preserve"> </w:t>
      </w:r>
      <w:r>
        <w:t>viernes, sábados</w:t>
      </w:r>
      <w:r>
        <w:rPr>
          <w:spacing w:val="-1"/>
        </w:rPr>
        <w:t xml:space="preserve"> </w:t>
      </w:r>
      <w:r>
        <w:t>y festivos que será de 8:00 a 3:00 horas de la madrugada.</w:t>
      </w:r>
    </w:p>
    <w:p w:rsidR="00DF4A18" w:rsidRDefault="00F73403">
      <w:pPr>
        <w:pStyle w:val="Textkrper"/>
        <w:spacing w:line="256" w:lineRule="auto"/>
        <w:ind w:left="557" w:right="4047"/>
        <w:rPr>
          <w:rFonts w:cs="Times New Roman"/>
        </w:rPr>
      </w:pPr>
      <w:r>
        <w:rPr>
          <w:rFonts w:cs="Times New Roman"/>
        </w:rPr>
        <w:t>El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resto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año,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9:00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1:30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horas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madrugada.</w:t>
      </w:r>
      <w:r>
        <w:rPr>
          <w:rFonts w:cs="Times New Roman"/>
          <w:w w:val="99"/>
        </w:rPr>
        <w:t xml:space="preserve"> </w:t>
      </w:r>
      <w:r>
        <w:rPr>
          <w:rFonts w:cs="Times New Roman"/>
          <w:spacing w:val="-1"/>
        </w:rPr>
        <w:t>Artículo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8.–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Normas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gestión.</w:t>
      </w:r>
    </w:p>
    <w:p w:rsidR="00DF4A18" w:rsidRDefault="00F73403">
      <w:pPr>
        <w:pStyle w:val="Textkrper"/>
        <w:numPr>
          <w:ilvl w:val="1"/>
          <w:numId w:val="3"/>
        </w:numPr>
        <w:tabs>
          <w:tab w:val="left" w:pos="833"/>
        </w:tabs>
        <w:spacing w:line="256" w:lineRule="auto"/>
        <w:ind w:right="190" w:firstLine="283"/>
        <w:jc w:val="both"/>
      </w:pPr>
      <w:r>
        <w:t>.–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conformidad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prevenido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24.5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39/1988,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28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diciembre,</w:t>
      </w:r>
      <w:r>
        <w:rPr>
          <w:spacing w:val="3"/>
        </w:rPr>
        <w:t xml:space="preserve"> </w:t>
      </w:r>
      <w:r>
        <w:t xml:space="preserve">cuando </w:t>
      </w:r>
      <w:r>
        <w:rPr>
          <w:rFonts w:cs="Times New Roman"/>
        </w:rPr>
        <w:t>con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ocasión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los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aprovechamientos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regulados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esta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Ordenanza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produjesen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desperfectos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el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pavimento</w:t>
      </w:r>
      <w:r>
        <w:rPr>
          <w:rFonts w:cs="Times New Roman"/>
          <w:spacing w:val="33"/>
          <w:w w:val="9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instalaciones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pública,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beneficiario</w:t>
      </w:r>
      <w:r>
        <w:rPr>
          <w:spacing w:val="-9"/>
        </w:rPr>
        <w:t xml:space="preserve"> </w:t>
      </w:r>
      <w:r>
        <w:t>vendrá</w:t>
      </w:r>
      <w:r>
        <w:rPr>
          <w:spacing w:val="-8"/>
        </w:rPr>
        <w:t xml:space="preserve"> </w:t>
      </w:r>
      <w:r>
        <w:t>obligado,</w:t>
      </w:r>
      <w:r>
        <w:rPr>
          <w:spacing w:val="-9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perjuicio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pago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tasa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hubiera</w:t>
      </w:r>
      <w:r>
        <w:rPr>
          <w:spacing w:val="24"/>
        </w:rPr>
        <w:t xml:space="preserve"> </w:t>
      </w:r>
      <w:r>
        <w:rPr>
          <w:spacing w:val="-2"/>
        </w:rPr>
        <w:t>lugar,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reintegro</w:t>
      </w:r>
      <w:r>
        <w:rPr>
          <w:spacing w:val="5"/>
        </w:rPr>
        <w:t xml:space="preserve"> </w:t>
      </w:r>
      <w:r>
        <w:t>total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gastos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reconstrucción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reparación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tales</w:t>
      </w:r>
      <w:r>
        <w:rPr>
          <w:spacing w:val="5"/>
        </w:rPr>
        <w:t xml:space="preserve"> </w:t>
      </w:r>
      <w:r>
        <w:t>desperfectos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reparar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daños</w:t>
      </w:r>
      <w:r>
        <w:rPr>
          <w:spacing w:val="23"/>
        </w:rPr>
        <w:t xml:space="preserve"> </w:t>
      </w:r>
      <w:r>
        <w:t>causados</w:t>
      </w:r>
      <w:r>
        <w:rPr>
          <w:spacing w:val="-1"/>
        </w:rPr>
        <w:t xml:space="preserve"> </w:t>
      </w:r>
      <w:r>
        <w:t>y al depósito</w:t>
      </w:r>
      <w:r>
        <w:rPr>
          <w:spacing w:val="-1"/>
        </w:rPr>
        <w:t xml:space="preserve"> </w:t>
      </w:r>
      <w:r>
        <w:t>previo de su importe.</w:t>
      </w:r>
    </w:p>
    <w:p w:rsidR="00DF4A18" w:rsidRDefault="00DF4A18">
      <w:pPr>
        <w:spacing w:line="256" w:lineRule="auto"/>
        <w:jc w:val="both"/>
        <w:sectPr w:rsidR="00DF4A18">
          <w:headerReference w:type="default" r:id="rId8"/>
          <w:footerReference w:type="default" r:id="rId9"/>
          <w:type w:val="continuous"/>
          <w:pgSz w:w="11910" w:h="16840"/>
          <w:pgMar w:top="1400" w:right="940" w:bottom="880" w:left="860" w:header="487" w:footer="697" w:gutter="0"/>
          <w:pgNumType w:start="40"/>
          <w:cols w:space="720"/>
        </w:sectPr>
      </w:pPr>
    </w:p>
    <w:p w:rsidR="00DF4A18" w:rsidRDefault="00DF4A18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DF4A18" w:rsidRDefault="00F73403">
      <w:pPr>
        <w:pStyle w:val="Textkrper"/>
        <w:numPr>
          <w:ilvl w:val="1"/>
          <w:numId w:val="3"/>
        </w:numPr>
        <w:tabs>
          <w:tab w:val="left" w:pos="833"/>
        </w:tabs>
        <w:spacing w:before="71"/>
        <w:ind w:left="832"/>
      </w:pPr>
      <w:r>
        <w:t>.–</w:t>
      </w:r>
      <w:r>
        <w:rPr>
          <w:spacing w:val="9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daños</w:t>
      </w:r>
      <w:r>
        <w:rPr>
          <w:spacing w:val="9"/>
        </w:rPr>
        <w:t xml:space="preserve"> </w:t>
      </w:r>
      <w:r>
        <w:t>fueran</w:t>
      </w:r>
      <w:r>
        <w:rPr>
          <w:spacing w:val="9"/>
        </w:rPr>
        <w:t xml:space="preserve"> </w:t>
      </w:r>
      <w:r>
        <w:t>irreparables,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entidad</w:t>
      </w:r>
      <w:r>
        <w:rPr>
          <w:spacing w:val="9"/>
        </w:rPr>
        <w:t xml:space="preserve"> </w:t>
      </w:r>
      <w:r>
        <w:t>será</w:t>
      </w:r>
      <w:r>
        <w:rPr>
          <w:spacing w:val="9"/>
        </w:rPr>
        <w:t xml:space="preserve"> </w:t>
      </w:r>
      <w:r>
        <w:t>indemnizada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cuantía</w:t>
      </w:r>
      <w:r>
        <w:rPr>
          <w:spacing w:val="9"/>
        </w:rPr>
        <w:t xml:space="preserve"> </w:t>
      </w:r>
      <w:r>
        <w:t>igual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valor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bienes</w:t>
      </w:r>
    </w:p>
    <w:p w:rsidR="00DF4A18" w:rsidRDefault="00F73403">
      <w:pPr>
        <w:pStyle w:val="Textkrper"/>
        <w:spacing w:before="17"/>
        <w:rPr>
          <w:rFonts w:cs="Times New Roman"/>
        </w:rPr>
      </w:pPr>
      <w:r>
        <w:t>destruidos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importe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deterioro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dañados.</w:t>
      </w:r>
    </w:p>
    <w:p w:rsidR="00DF4A18" w:rsidRDefault="00F73403">
      <w:pPr>
        <w:pStyle w:val="Textkrper"/>
        <w:spacing w:before="17" w:line="256" w:lineRule="auto"/>
        <w:ind w:right="192" w:firstLine="282"/>
        <w:jc w:val="both"/>
      </w:pPr>
      <w:r>
        <w:t>Las</w:t>
      </w:r>
      <w:r>
        <w:rPr>
          <w:spacing w:val="7"/>
        </w:rPr>
        <w:t xml:space="preserve"> </w:t>
      </w:r>
      <w:r>
        <w:t>entidades</w:t>
      </w:r>
      <w:r>
        <w:rPr>
          <w:spacing w:val="7"/>
        </w:rPr>
        <w:t xml:space="preserve"> </w:t>
      </w:r>
      <w:r>
        <w:t>locales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podrán</w:t>
      </w:r>
      <w:r>
        <w:rPr>
          <w:spacing w:val="7"/>
        </w:rPr>
        <w:t xml:space="preserve"> </w:t>
      </w:r>
      <w:r>
        <w:t>condonar</w:t>
      </w:r>
      <w:r>
        <w:rPr>
          <w:spacing w:val="7"/>
        </w:rPr>
        <w:t xml:space="preserve"> </w:t>
      </w:r>
      <w:r>
        <w:t>total</w:t>
      </w:r>
      <w:r>
        <w:rPr>
          <w:spacing w:val="7"/>
        </w:rPr>
        <w:t xml:space="preserve"> </w:t>
      </w:r>
      <w:r>
        <w:t>ni</w:t>
      </w:r>
      <w:r>
        <w:rPr>
          <w:spacing w:val="7"/>
        </w:rPr>
        <w:t xml:space="preserve"> </w:t>
      </w:r>
      <w:r>
        <w:t>parcialmente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indemnizaciones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reintegros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 refiere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apartado.</w:t>
      </w:r>
    </w:p>
    <w:p w:rsidR="00DF4A18" w:rsidRDefault="00F73403">
      <w:pPr>
        <w:pStyle w:val="Textkrper"/>
        <w:ind w:left="557"/>
        <w:rPr>
          <w:rFonts w:cs="Times New Roman"/>
        </w:rPr>
      </w:pPr>
      <w:r>
        <w:rPr>
          <w:rFonts w:cs="Times New Roman"/>
          <w:spacing w:val="-1"/>
        </w:rPr>
        <w:t>Artículo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9.–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Devengo.</w:t>
      </w:r>
    </w:p>
    <w:p w:rsidR="00DF4A18" w:rsidRDefault="00F73403">
      <w:pPr>
        <w:pStyle w:val="Textkrper"/>
        <w:spacing w:before="17" w:line="256" w:lineRule="auto"/>
        <w:ind w:right="191" w:firstLine="283"/>
        <w:jc w:val="both"/>
      </w:pPr>
      <w:r>
        <w:t>De</w:t>
      </w:r>
      <w:r>
        <w:rPr>
          <w:spacing w:val="-1"/>
        </w:rPr>
        <w:t xml:space="preserve"> conformidad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26.1.a),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39/1988,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devenga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tasa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nace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obli</w:t>
      </w:r>
      <w:r>
        <w:t>-</w:t>
      </w:r>
      <w:r>
        <w:rPr>
          <w:spacing w:val="20"/>
        </w:rPr>
        <w:t xml:space="preserve"> </w:t>
      </w:r>
      <w:r>
        <w:t>gación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contribuir</w:t>
      </w:r>
      <w:r>
        <w:rPr>
          <w:spacing w:val="-13"/>
        </w:rPr>
        <w:t xml:space="preserve"> </w:t>
      </w:r>
      <w:r>
        <w:t>cuando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t>inicie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privativo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aprovechamiento</w:t>
      </w:r>
      <w:r>
        <w:rPr>
          <w:spacing w:val="-13"/>
        </w:rPr>
        <w:t xml:space="preserve"> </w:t>
      </w:r>
      <w:r>
        <w:t>especial,</w:t>
      </w:r>
      <w:r>
        <w:rPr>
          <w:spacing w:val="-13"/>
        </w:rPr>
        <w:t xml:space="preserve"> </w:t>
      </w:r>
      <w:r>
        <w:t>independientemente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21"/>
          <w:w w:val="99"/>
        </w:rPr>
        <w:t xml:space="preserve"> </w:t>
      </w:r>
      <w:r>
        <w:t>obtención</w:t>
      </w:r>
      <w:r>
        <w:rPr>
          <w:spacing w:val="-1"/>
        </w:rPr>
        <w:t xml:space="preserve"> </w:t>
      </w:r>
      <w:r>
        <w:t>de la correspondiente</w:t>
      </w:r>
      <w:r>
        <w:rPr>
          <w:spacing w:val="-1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o concesión.</w:t>
      </w:r>
      <w:r>
        <w:rPr>
          <w:spacing w:val="-1"/>
        </w:rPr>
        <w:t xml:space="preserve"> </w:t>
      </w:r>
      <w:r>
        <w:t>En todo</w:t>
      </w:r>
      <w:r>
        <w:rPr>
          <w:spacing w:val="-1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la autorización</w:t>
      </w:r>
      <w:r>
        <w:rPr>
          <w:spacing w:val="-1"/>
        </w:rPr>
        <w:t xml:space="preserve"> </w:t>
      </w:r>
      <w:r>
        <w:t>para el uso privativo</w:t>
      </w:r>
      <w:r>
        <w:rPr>
          <w:w w:val="9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aprovechamiento</w:t>
      </w:r>
      <w:r>
        <w:rPr>
          <w:spacing w:val="11"/>
        </w:rPr>
        <w:t xml:space="preserve"> </w:t>
      </w:r>
      <w:r>
        <w:t>especial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refiere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artículo</w:t>
      </w:r>
      <w:r>
        <w:rPr>
          <w:spacing w:val="12"/>
        </w:rPr>
        <w:t xml:space="preserve"> </w:t>
      </w:r>
      <w:r>
        <w:t>2,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extenderá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temporada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mayo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primera</w:t>
      </w:r>
      <w:r>
        <w:rPr>
          <w:spacing w:val="28"/>
        </w:rPr>
        <w:t xml:space="preserve"> </w:t>
      </w:r>
      <w:r>
        <w:t>semana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octubre.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otros</w:t>
      </w:r>
      <w:r>
        <w:rPr>
          <w:spacing w:val="4"/>
        </w:rPr>
        <w:t xml:space="preserve"> </w:t>
      </w:r>
      <w:r>
        <w:t>períodos,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precisará</w:t>
      </w:r>
      <w:r>
        <w:rPr>
          <w:spacing w:val="4"/>
        </w:rPr>
        <w:t xml:space="preserve"> </w:t>
      </w:r>
      <w:r>
        <w:t>autorización</w:t>
      </w:r>
      <w:r>
        <w:rPr>
          <w:spacing w:val="4"/>
        </w:rPr>
        <w:t xml:space="preserve"> </w:t>
      </w:r>
      <w:r>
        <w:t>especial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Junta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Gobierno</w:t>
      </w:r>
      <w:r>
        <w:rPr>
          <w:spacing w:val="4"/>
        </w:rPr>
        <w:t xml:space="preserve"> </w:t>
      </w:r>
      <w:r>
        <w:t>municipal 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liquidación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ocupación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hará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función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solicitado</w:t>
      </w:r>
      <w:r>
        <w:rPr>
          <w:spacing w:val="-2"/>
        </w:rPr>
        <w:t xml:space="preserve"> </w:t>
      </w:r>
      <w:r>
        <w:t>estableciendo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proporción</w:t>
      </w:r>
      <w:r>
        <w:rPr>
          <w:spacing w:val="-1"/>
        </w:rPr>
        <w:t xml:space="preserve"> </w:t>
      </w:r>
      <w:r>
        <w:t>con el precio para la temporada</w:t>
      </w:r>
      <w:r>
        <w:rPr>
          <w:spacing w:val="-1"/>
        </w:rPr>
        <w:t xml:space="preserve"> </w:t>
      </w:r>
      <w:r>
        <w:t>y sobre éste, se incrementará</w:t>
      </w:r>
      <w:r>
        <w:rPr>
          <w:spacing w:val="-1"/>
        </w:rPr>
        <w:t xml:space="preserve"> </w:t>
      </w:r>
      <w:r>
        <w:t>en un 100 %.</w:t>
      </w:r>
    </w:p>
    <w:p w:rsidR="00DF4A18" w:rsidRDefault="00F73403">
      <w:pPr>
        <w:pStyle w:val="Textkrper"/>
        <w:ind w:left="558"/>
        <w:rPr>
          <w:rFonts w:cs="Times New Roman"/>
        </w:rPr>
      </w:pPr>
      <w:r>
        <w:rPr>
          <w:rFonts w:cs="Times New Roman"/>
          <w:spacing w:val="-1"/>
        </w:rPr>
        <w:t>Artículo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10.–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Declaración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ingreso.</w:t>
      </w:r>
    </w:p>
    <w:p w:rsidR="00DF4A18" w:rsidRDefault="00F73403">
      <w:pPr>
        <w:pStyle w:val="Textkrper"/>
        <w:spacing w:before="17" w:line="256" w:lineRule="auto"/>
        <w:ind w:left="274" w:right="191" w:firstLine="283"/>
        <w:jc w:val="both"/>
      </w:pPr>
      <w:r>
        <w:t>1.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tasa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exigirá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régimen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autoliquidación,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procedimiento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ingreso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efectivo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cual</w:t>
      </w:r>
      <w:r>
        <w:t>-</w:t>
      </w:r>
      <w:r>
        <w:rPr>
          <w:spacing w:val="26"/>
        </w:rPr>
        <w:t xml:space="preserve"> </w:t>
      </w:r>
      <w:r>
        <w:t>quiera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entidades</w:t>
      </w:r>
      <w:r>
        <w:rPr>
          <w:spacing w:val="5"/>
        </w:rPr>
        <w:t xml:space="preserve"> </w:t>
      </w:r>
      <w:r>
        <w:t>bancarias</w:t>
      </w:r>
      <w:r>
        <w:rPr>
          <w:spacing w:val="5"/>
        </w:rPr>
        <w:t xml:space="preserve"> </w:t>
      </w:r>
      <w:r>
        <w:t>colaboradoras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rPr>
          <w:spacing w:val="-2"/>
        </w:rPr>
        <w:t>Ayuntamiento,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medio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solicitud</w:t>
      </w:r>
      <w:r>
        <w:rPr>
          <w:spacing w:val="5"/>
        </w:rPr>
        <w:t xml:space="preserve"> </w:t>
      </w:r>
      <w:r>
        <w:t>normalizada</w:t>
      </w:r>
      <w:r>
        <w:rPr>
          <w:spacing w:val="5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efecto,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facilitada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oficinas</w:t>
      </w:r>
      <w:r>
        <w:rPr>
          <w:spacing w:val="-3"/>
        </w:rPr>
        <w:t xml:space="preserve"> </w:t>
      </w:r>
      <w:r>
        <w:t>municipales.</w:t>
      </w:r>
    </w:p>
    <w:p w:rsidR="00DF4A18" w:rsidRDefault="00F73403">
      <w:pPr>
        <w:pStyle w:val="Textkrper"/>
        <w:numPr>
          <w:ilvl w:val="0"/>
          <w:numId w:val="2"/>
        </w:numPr>
        <w:tabs>
          <w:tab w:val="left" w:pos="780"/>
        </w:tabs>
        <w:ind w:firstLine="283"/>
        <w:rPr>
          <w:rFonts w:cs="Times New Roman"/>
        </w:rPr>
      </w:pPr>
      <w:r>
        <w:t>Las</w:t>
      </w:r>
      <w:r>
        <w:rPr>
          <w:spacing w:val="-5"/>
        </w:rPr>
        <w:t xml:space="preserve"> </w:t>
      </w:r>
      <w:r>
        <w:rPr>
          <w:spacing w:val="-1"/>
        </w:rPr>
        <w:t>cantid</w:t>
      </w:r>
      <w:r>
        <w:rPr>
          <w:spacing w:val="-1"/>
        </w:rPr>
        <w:t>ades</w:t>
      </w:r>
      <w:r>
        <w:rPr>
          <w:spacing w:val="-5"/>
        </w:rPr>
        <w:t xml:space="preserve"> </w:t>
      </w:r>
      <w:r>
        <w:t>exigibles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arreglo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tarifa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liquidarán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aprovechamiento</w:t>
      </w:r>
      <w:r>
        <w:rPr>
          <w:spacing w:val="-5"/>
        </w:rPr>
        <w:t xml:space="preserve"> </w:t>
      </w:r>
      <w:r>
        <w:rPr>
          <w:spacing w:val="-1"/>
        </w:rPr>
        <w:t>solicitado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rea-</w:t>
      </w:r>
    </w:p>
    <w:p w:rsidR="00DF4A18" w:rsidRDefault="00F73403">
      <w:pPr>
        <w:pStyle w:val="Textkrper"/>
        <w:spacing w:before="17"/>
        <w:ind w:left="275"/>
      </w:pPr>
      <w:r>
        <w:t>lizado</w:t>
      </w:r>
      <w:r>
        <w:rPr>
          <w:spacing w:val="-1"/>
        </w:rPr>
        <w:t xml:space="preserve"> </w:t>
      </w:r>
      <w:r>
        <w:t>y serán irreducibles</w:t>
      </w:r>
      <w:r>
        <w:rPr>
          <w:spacing w:val="-1"/>
        </w:rPr>
        <w:t xml:space="preserve"> </w:t>
      </w:r>
      <w:r>
        <w:t>por los períodos</w:t>
      </w:r>
      <w:r>
        <w:rPr>
          <w:spacing w:val="-1"/>
        </w:rPr>
        <w:t xml:space="preserve"> </w:t>
      </w:r>
      <w:r>
        <w:t>naturales</w:t>
      </w:r>
      <w:r>
        <w:rPr>
          <w:spacing w:val="-1"/>
        </w:rPr>
        <w:t xml:space="preserve"> </w:t>
      </w:r>
      <w:r>
        <w:t>de tiempo</w:t>
      </w:r>
      <w:r>
        <w:rPr>
          <w:spacing w:val="-1"/>
        </w:rPr>
        <w:t xml:space="preserve"> </w:t>
      </w:r>
      <w:r>
        <w:t>señalados</w:t>
      </w:r>
      <w:r>
        <w:rPr>
          <w:spacing w:val="-1"/>
        </w:rPr>
        <w:t xml:space="preserve"> </w:t>
      </w:r>
      <w:r>
        <w:t>en los respectivos</w:t>
      </w:r>
      <w:r>
        <w:rPr>
          <w:spacing w:val="-1"/>
        </w:rPr>
        <w:t xml:space="preserve"> </w:t>
      </w:r>
      <w:r>
        <w:t>epígrafes.</w:t>
      </w:r>
    </w:p>
    <w:p w:rsidR="00DF4A18" w:rsidRDefault="00F73403">
      <w:pPr>
        <w:pStyle w:val="Textkrper"/>
        <w:numPr>
          <w:ilvl w:val="0"/>
          <w:numId w:val="2"/>
        </w:numPr>
        <w:tabs>
          <w:tab w:val="left" w:pos="802"/>
        </w:tabs>
        <w:spacing w:before="17" w:line="256" w:lineRule="auto"/>
        <w:ind w:right="191" w:firstLine="283"/>
        <w:jc w:val="both"/>
        <w:rPr>
          <w:rFonts w:cs="Times New Roman"/>
        </w:rPr>
      </w:pPr>
      <w:r>
        <w:t>Las</w:t>
      </w:r>
      <w:r>
        <w:rPr>
          <w:spacing w:val="17"/>
        </w:rPr>
        <w:t xml:space="preserve"> </w:t>
      </w:r>
      <w:r>
        <w:t>personas</w:t>
      </w:r>
      <w:r>
        <w:rPr>
          <w:spacing w:val="17"/>
        </w:rPr>
        <w:t xml:space="preserve"> </w:t>
      </w:r>
      <w:r>
        <w:t>interesadas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concesión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aprovechamientos</w:t>
      </w:r>
      <w:r>
        <w:rPr>
          <w:spacing w:val="16"/>
        </w:rPr>
        <w:t xml:space="preserve"> </w:t>
      </w:r>
      <w:r>
        <w:t>regulados</w:t>
      </w:r>
      <w:r>
        <w:rPr>
          <w:spacing w:val="18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esta</w:t>
      </w:r>
      <w:r>
        <w:rPr>
          <w:spacing w:val="17"/>
        </w:rPr>
        <w:t xml:space="preserve"> </w:t>
      </w:r>
      <w:r>
        <w:rPr>
          <w:spacing w:val="-1"/>
        </w:rPr>
        <w:t>Ordenanza</w:t>
      </w:r>
      <w:r>
        <w:rPr>
          <w:spacing w:val="17"/>
        </w:rPr>
        <w:t xml:space="preserve"> </w:t>
      </w:r>
      <w:r>
        <w:t>deberán</w:t>
      </w:r>
      <w:r>
        <w:rPr>
          <w:spacing w:val="33"/>
          <w:w w:val="99"/>
        </w:rPr>
        <w:t xml:space="preserve"> </w:t>
      </w:r>
      <w:r>
        <w:rPr>
          <w:spacing w:val="-1"/>
        </w:rPr>
        <w:t>solicitar</w:t>
      </w:r>
      <w:r>
        <w:rPr>
          <w:spacing w:val="-11"/>
        </w:rPr>
        <w:t xml:space="preserve"> </w:t>
      </w:r>
      <w:r>
        <w:t>previamente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spacing w:val="-1"/>
        </w:rPr>
        <w:t>correspondiente</w:t>
      </w:r>
      <w:r>
        <w:rPr>
          <w:spacing w:val="-10"/>
        </w:rPr>
        <w:t xml:space="preserve"> </w:t>
      </w:r>
      <w:r>
        <w:t>licencia.</w:t>
      </w:r>
    </w:p>
    <w:p w:rsidR="00DF4A18" w:rsidRDefault="00F73403">
      <w:pPr>
        <w:pStyle w:val="Textkrper"/>
        <w:numPr>
          <w:ilvl w:val="0"/>
          <w:numId w:val="1"/>
        </w:numPr>
        <w:tabs>
          <w:tab w:val="left" w:pos="771"/>
        </w:tabs>
        <w:ind w:firstLine="284"/>
      </w:pPr>
      <w:r>
        <w:t>Si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determinado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exactitud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duración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aprovechamiento,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vez</w:t>
      </w:r>
      <w:r>
        <w:rPr>
          <w:spacing w:val="-9"/>
        </w:rPr>
        <w:t xml:space="preserve"> </w:t>
      </w:r>
      <w:r>
        <w:t>autorizada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ocupación,</w:t>
      </w:r>
    </w:p>
    <w:p w:rsidR="00DF4A18" w:rsidRDefault="00F73403">
      <w:pPr>
        <w:pStyle w:val="Textkrper"/>
        <w:spacing w:before="17"/>
        <w:ind w:left="274"/>
        <w:rPr>
          <w:rFonts w:cs="Times New Roman"/>
        </w:rPr>
      </w:pPr>
      <w:r>
        <w:rPr>
          <w:spacing w:val="-1"/>
        </w:rPr>
        <w:t>se</w:t>
      </w:r>
      <w:r>
        <w:rPr>
          <w:spacing w:val="-6"/>
        </w:rPr>
        <w:t xml:space="preserve"> </w:t>
      </w:r>
      <w:r>
        <w:t>entenderá</w:t>
      </w:r>
      <w:r>
        <w:rPr>
          <w:spacing w:val="-6"/>
        </w:rPr>
        <w:t xml:space="preserve"> </w:t>
      </w:r>
      <w:r>
        <w:t>prorrogada</w:t>
      </w:r>
      <w:r>
        <w:rPr>
          <w:spacing w:val="-5"/>
        </w:rPr>
        <w:t xml:space="preserve"> </w:t>
      </w:r>
      <w:r>
        <w:t>mientras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declaración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baja.</w:t>
      </w:r>
    </w:p>
    <w:p w:rsidR="00DF4A18" w:rsidRDefault="00F73403">
      <w:pPr>
        <w:pStyle w:val="Textkrper"/>
        <w:numPr>
          <w:ilvl w:val="0"/>
          <w:numId w:val="1"/>
        </w:numPr>
        <w:tabs>
          <w:tab w:val="left" w:pos="794"/>
        </w:tabs>
        <w:spacing w:before="17"/>
        <w:ind w:left="793" w:hanging="236"/>
      </w:pPr>
      <w:r>
        <w:t>La</w:t>
      </w:r>
      <w:r>
        <w:rPr>
          <w:spacing w:val="15"/>
        </w:rPr>
        <w:t xml:space="preserve"> </w:t>
      </w:r>
      <w:r>
        <w:t>presentación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baja</w:t>
      </w:r>
      <w:r>
        <w:rPr>
          <w:spacing w:val="16"/>
        </w:rPr>
        <w:t xml:space="preserve"> </w:t>
      </w:r>
      <w:r>
        <w:t>surtirá</w:t>
      </w:r>
      <w:r>
        <w:rPr>
          <w:spacing w:val="15"/>
        </w:rPr>
        <w:t xml:space="preserve"> </w:t>
      </w:r>
      <w:r>
        <w:t>efectos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partir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día</w:t>
      </w:r>
      <w:r>
        <w:rPr>
          <w:spacing w:val="15"/>
        </w:rPr>
        <w:t xml:space="preserve"> </w:t>
      </w:r>
      <w:r>
        <w:t>hábil</w:t>
      </w:r>
      <w:r>
        <w:rPr>
          <w:spacing w:val="15"/>
        </w:rPr>
        <w:t xml:space="preserve"> </w:t>
      </w:r>
      <w:r>
        <w:t>siguiente</w:t>
      </w:r>
      <w:r>
        <w:rPr>
          <w:spacing w:val="15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presentación</w:t>
      </w:r>
      <w:r>
        <w:rPr>
          <w:spacing w:val="15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no</w:t>
      </w:r>
    </w:p>
    <w:p w:rsidR="00DF4A18" w:rsidRDefault="00F73403">
      <w:pPr>
        <w:pStyle w:val="Textkrper"/>
        <w:spacing w:before="17"/>
        <w:rPr>
          <w:rFonts w:cs="Times New Roman"/>
        </w:rPr>
      </w:pPr>
      <w:r>
        <w:t>presentación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baja,</w:t>
      </w:r>
      <w:r>
        <w:rPr>
          <w:spacing w:val="-6"/>
        </w:rPr>
        <w:t xml:space="preserve"> </w:t>
      </w:r>
      <w:r>
        <w:t>determinará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obligación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continuar</w:t>
      </w:r>
      <w:r>
        <w:rPr>
          <w:spacing w:val="-6"/>
        </w:rPr>
        <w:t xml:space="preserve"> </w:t>
      </w:r>
      <w:r>
        <w:t>abonando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precio</w:t>
      </w:r>
      <w:r>
        <w:rPr>
          <w:spacing w:val="-6"/>
        </w:rPr>
        <w:t xml:space="preserve"> </w:t>
      </w:r>
      <w:r>
        <w:t>público.</w:t>
      </w:r>
    </w:p>
    <w:p w:rsidR="00DF4A18" w:rsidRDefault="00F73403">
      <w:pPr>
        <w:pStyle w:val="Textkrper"/>
        <w:numPr>
          <w:ilvl w:val="0"/>
          <w:numId w:val="1"/>
        </w:numPr>
        <w:tabs>
          <w:tab w:val="left" w:pos="810"/>
        </w:tabs>
        <w:spacing w:before="17" w:line="256" w:lineRule="auto"/>
        <w:ind w:right="191" w:firstLine="283"/>
        <w:jc w:val="both"/>
        <w:rPr>
          <w:rFonts w:cs="Times New Roman"/>
        </w:rPr>
      </w:pPr>
      <w:r>
        <w:t>Las</w:t>
      </w:r>
      <w:r>
        <w:rPr>
          <w:spacing w:val="32"/>
        </w:rPr>
        <w:t xml:space="preserve"> </w:t>
      </w:r>
      <w:r>
        <w:rPr>
          <w:spacing w:val="-1"/>
        </w:rPr>
        <w:t>autorizaciones</w:t>
      </w:r>
      <w:r>
        <w:rPr>
          <w:spacing w:val="32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licencias</w:t>
      </w:r>
      <w:r>
        <w:rPr>
          <w:spacing w:val="32"/>
        </w:rPr>
        <w:t xml:space="preserve"> </w:t>
      </w:r>
      <w:r>
        <w:t>concedidas</w:t>
      </w:r>
      <w:r>
        <w:rPr>
          <w:spacing w:val="32"/>
        </w:rPr>
        <w:t xml:space="preserve"> </w:t>
      </w:r>
      <w:r>
        <w:t>estarán</w:t>
      </w:r>
      <w:r>
        <w:rPr>
          <w:spacing w:val="32"/>
        </w:rPr>
        <w:t xml:space="preserve"> </w:t>
      </w:r>
      <w:r>
        <w:t>sometidas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inspección</w:t>
      </w:r>
      <w:r>
        <w:rPr>
          <w:spacing w:val="32"/>
        </w:rPr>
        <w:t xml:space="preserve"> </w:t>
      </w:r>
      <w:r>
        <w:t>municipal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cualquier</w:t>
      </w:r>
      <w:r>
        <w:rPr>
          <w:spacing w:val="42"/>
        </w:rPr>
        <w:t xml:space="preserve"> </w:t>
      </w:r>
      <w:r>
        <w:t>momento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comprobase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ocupación</w:t>
      </w:r>
      <w:r>
        <w:rPr>
          <w:spacing w:val="4"/>
        </w:rPr>
        <w:t xml:space="preserve"> </w:t>
      </w:r>
      <w:r>
        <w:t>es</w:t>
      </w:r>
      <w:r>
        <w:rPr>
          <w:spacing w:val="5"/>
        </w:rPr>
        <w:t xml:space="preserve"> </w:t>
      </w:r>
      <w:r>
        <w:t>superior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autorizada,</w:t>
      </w:r>
      <w:r>
        <w:rPr>
          <w:spacing w:val="4"/>
        </w:rPr>
        <w:t xml:space="preserve"> </w:t>
      </w:r>
      <w:r>
        <w:t>cada</w:t>
      </w:r>
      <w:r>
        <w:rPr>
          <w:spacing w:val="4"/>
        </w:rPr>
        <w:t xml:space="preserve"> </w:t>
      </w:r>
      <w:r>
        <w:t>metro</w:t>
      </w:r>
      <w:r>
        <w:rPr>
          <w:spacing w:val="4"/>
        </w:rPr>
        <w:t xml:space="preserve"> </w:t>
      </w:r>
      <w:r>
        <w:t>cuadrado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exceso</w:t>
      </w:r>
      <w:r>
        <w:rPr>
          <w:spacing w:val="4"/>
        </w:rPr>
        <w:t xml:space="preserve"> </w:t>
      </w:r>
      <w:r>
        <w:t xml:space="preserve">se </w:t>
      </w:r>
      <w:r>
        <w:t>abonará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tarifa</w:t>
      </w:r>
      <w:r>
        <w:rPr>
          <w:spacing w:val="-5"/>
        </w:rPr>
        <w:t xml:space="preserve"> </w:t>
      </w:r>
      <w:r>
        <w:t>establecida.</w:t>
      </w:r>
    </w:p>
    <w:p w:rsidR="00DF4A18" w:rsidRDefault="00F73403">
      <w:pPr>
        <w:pStyle w:val="Textkrper"/>
        <w:numPr>
          <w:ilvl w:val="0"/>
          <w:numId w:val="1"/>
        </w:numPr>
        <w:tabs>
          <w:tab w:val="left" w:pos="768"/>
        </w:tabs>
        <w:spacing w:line="256" w:lineRule="auto"/>
        <w:ind w:left="273" w:right="192" w:firstLine="284"/>
        <w:jc w:val="both"/>
      </w:pPr>
      <w:r>
        <w:t>Las</w:t>
      </w:r>
      <w:r>
        <w:rPr>
          <w:spacing w:val="-10"/>
        </w:rPr>
        <w:t xml:space="preserve"> </w:t>
      </w:r>
      <w:r>
        <w:rPr>
          <w:spacing w:val="-1"/>
        </w:rPr>
        <w:t>solicitudes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supongan</w:t>
      </w:r>
      <w:r>
        <w:rPr>
          <w:spacing w:val="-10"/>
        </w:rPr>
        <w:t xml:space="preserve"> </w:t>
      </w:r>
      <w:r>
        <w:t>cortes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vía</w:t>
      </w:r>
      <w:r>
        <w:rPr>
          <w:spacing w:val="-10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mesas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sillas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análogos,</w:t>
      </w:r>
      <w:r>
        <w:rPr>
          <w:spacing w:val="-10"/>
        </w:rPr>
        <w:t xml:space="preserve"> </w:t>
      </w:r>
      <w:r>
        <w:t>serán</w:t>
      </w:r>
      <w:r>
        <w:rPr>
          <w:spacing w:val="-10"/>
        </w:rPr>
        <w:t xml:space="preserve"> </w:t>
      </w:r>
      <w:r>
        <w:t>autori</w:t>
      </w:r>
      <w:r>
        <w:t>-</w:t>
      </w:r>
      <w:r>
        <w:rPr>
          <w:spacing w:val="20"/>
        </w:rPr>
        <w:t xml:space="preserve"> </w:t>
      </w:r>
      <w:r>
        <w:t>zadas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Alcaldía-Presidencia,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bien,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autorizará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corte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vías</w:t>
      </w:r>
      <w:r>
        <w:rPr>
          <w:spacing w:val="-4"/>
        </w:rPr>
        <w:t xml:space="preserve"> </w:t>
      </w:r>
      <w:r>
        <w:t>públicas, 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mitad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calzada,</w:t>
      </w:r>
      <w:r>
        <w:rPr>
          <w:spacing w:val="-2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las vísperas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festivos como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días de</w:t>
      </w:r>
      <w:r>
        <w:rPr>
          <w:spacing w:val="-1"/>
        </w:rPr>
        <w:t xml:space="preserve"> </w:t>
      </w:r>
      <w:r>
        <w:t>fiesta,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partir,</w:t>
      </w:r>
      <w:r>
        <w:t xml:space="preserve"> 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19:00 horas.</w:t>
      </w:r>
    </w:p>
    <w:p w:rsidR="00DF4A18" w:rsidRDefault="00F73403">
      <w:pPr>
        <w:pStyle w:val="Textkrper"/>
        <w:ind w:left="556"/>
      </w:pPr>
      <w:r>
        <w:t xml:space="preserve">Artículo </w:t>
      </w:r>
      <w:r>
        <w:rPr>
          <w:spacing w:val="-3"/>
        </w:rPr>
        <w:t>11.–</w:t>
      </w:r>
      <w:r>
        <w:t xml:space="preserve"> Infracciones</w:t>
      </w:r>
      <w:r>
        <w:rPr>
          <w:spacing w:val="-1"/>
        </w:rPr>
        <w:t xml:space="preserve"> </w:t>
      </w:r>
      <w:r>
        <w:t>y sanciones.</w:t>
      </w:r>
    </w:p>
    <w:p w:rsidR="00DF4A18" w:rsidRDefault="00F73403">
      <w:pPr>
        <w:pStyle w:val="Textkrper"/>
        <w:spacing w:before="17" w:line="256" w:lineRule="auto"/>
        <w:ind w:left="272" w:right="193" w:firstLine="284"/>
        <w:jc w:val="both"/>
        <w:rPr>
          <w:rFonts w:cs="Times New Roman"/>
        </w:rPr>
      </w:pPr>
      <w:r>
        <w:t>En</w:t>
      </w:r>
      <w:r>
        <w:rPr>
          <w:spacing w:val="-1"/>
        </w:rPr>
        <w:t xml:space="preserve"> </w:t>
      </w:r>
      <w:r>
        <w:t>todo lo</w:t>
      </w:r>
      <w:r>
        <w:rPr>
          <w:spacing w:val="-1"/>
        </w:rPr>
        <w:t xml:space="preserve"> relativo</w:t>
      </w:r>
      <w:r>
        <w:t xml:space="preserve"> a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2"/>
        </w:rPr>
        <w:t>calific</w:t>
      </w:r>
      <w:r>
        <w:rPr>
          <w:spacing w:val="-1"/>
        </w:rPr>
        <w:t xml:space="preserve">ación </w:t>
      </w:r>
      <w:r>
        <w:t>de infracciones</w:t>
      </w:r>
      <w:r>
        <w:rPr>
          <w:spacing w:val="-1"/>
        </w:rPr>
        <w:t xml:space="preserve"> tributarias, </w:t>
      </w:r>
      <w:r>
        <w:t>así como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sanciones que</w:t>
      </w:r>
      <w:r>
        <w:rPr>
          <w:spacing w:val="-1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mismas</w:t>
      </w:r>
      <w:r>
        <w:rPr>
          <w:spacing w:val="59"/>
        </w:rPr>
        <w:t xml:space="preserve"> </w:t>
      </w:r>
      <w:r>
        <w:t>correspondan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caso,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estará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dispuesto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artículos</w:t>
      </w:r>
      <w:r>
        <w:rPr>
          <w:spacing w:val="2"/>
        </w:rPr>
        <w:t xml:space="preserve"> </w:t>
      </w:r>
      <w:r>
        <w:t>77,</w:t>
      </w:r>
      <w:r>
        <w:rPr>
          <w:spacing w:val="2"/>
        </w:rPr>
        <w:t xml:space="preserve"> </w:t>
      </w:r>
      <w:r>
        <w:t>178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concordantes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 xml:space="preserve">General </w:t>
      </w:r>
      <w:r>
        <w:rPr>
          <w:spacing w:val="-1"/>
        </w:rPr>
        <w:t>Tributaria.</w:t>
      </w:r>
    </w:p>
    <w:p w:rsidR="00DF4A18" w:rsidRDefault="00F73403">
      <w:pPr>
        <w:spacing w:before="2"/>
        <w:ind w:left="79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w w:val="150"/>
        </w:rPr>
        <w:t>d</w:t>
      </w:r>
      <w:r>
        <w:rPr>
          <w:rFonts w:ascii="Times New Roman" w:hAnsi="Times New Roman"/>
          <w:w w:val="150"/>
          <w:sz w:val="15"/>
        </w:rPr>
        <w:t>isposición</w:t>
      </w:r>
      <w:r>
        <w:rPr>
          <w:rFonts w:ascii="Times New Roman" w:hAnsi="Times New Roman"/>
          <w:spacing w:val="-37"/>
          <w:w w:val="150"/>
          <w:sz w:val="15"/>
        </w:rPr>
        <w:t xml:space="preserve"> </w:t>
      </w:r>
      <w:r>
        <w:rPr>
          <w:rFonts w:ascii="Times New Roman" w:hAnsi="Times New Roman"/>
          <w:spacing w:val="-1"/>
          <w:w w:val="150"/>
          <w:sz w:val="15"/>
        </w:rPr>
        <w:t>final</w:t>
      </w:r>
    </w:p>
    <w:p w:rsidR="00DF4A18" w:rsidRDefault="00F73403">
      <w:pPr>
        <w:pStyle w:val="Textkrper"/>
        <w:spacing w:before="17" w:line="256" w:lineRule="auto"/>
        <w:ind w:right="183" w:firstLine="283"/>
        <w:jc w:val="both"/>
      </w:pPr>
      <w:r>
        <w:rPr>
          <w:w w:val="105"/>
        </w:rPr>
        <w:t>La</w:t>
      </w:r>
      <w:r>
        <w:rPr>
          <w:spacing w:val="-34"/>
          <w:w w:val="105"/>
        </w:rPr>
        <w:t xml:space="preserve"> </w:t>
      </w:r>
      <w:r>
        <w:rPr>
          <w:w w:val="105"/>
        </w:rPr>
        <w:t>presente</w:t>
      </w:r>
      <w:r>
        <w:rPr>
          <w:spacing w:val="-33"/>
          <w:w w:val="105"/>
        </w:rPr>
        <w:t xml:space="preserve"> </w:t>
      </w:r>
      <w:r>
        <w:rPr>
          <w:w w:val="105"/>
        </w:rPr>
        <w:t>Ordenanza</w:t>
      </w:r>
      <w:r>
        <w:rPr>
          <w:spacing w:val="-34"/>
          <w:w w:val="105"/>
        </w:rPr>
        <w:t xml:space="preserve"> </w:t>
      </w:r>
      <w:r>
        <w:rPr>
          <w:w w:val="105"/>
        </w:rPr>
        <w:t>fiscal,</w:t>
      </w:r>
      <w:r>
        <w:rPr>
          <w:spacing w:val="-33"/>
          <w:w w:val="105"/>
        </w:rPr>
        <w:t xml:space="preserve"> </w:t>
      </w:r>
      <w:r>
        <w:rPr>
          <w:w w:val="105"/>
        </w:rPr>
        <w:t>modifica</w:t>
      </w:r>
      <w:r>
        <w:rPr>
          <w:spacing w:val="-34"/>
          <w:w w:val="105"/>
        </w:rPr>
        <w:t xml:space="preserve"> </w:t>
      </w:r>
      <w:r>
        <w:rPr>
          <w:w w:val="105"/>
        </w:rPr>
        <w:t>a</w:t>
      </w:r>
      <w:r>
        <w:rPr>
          <w:spacing w:val="-33"/>
          <w:w w:val="105"/>
        </w:rPr>
        <w:t xml:space="preserve"> </w:t>
      </w:r>
      <w:r>
        <w:rPr>
          <w:w w:val="105"/>
        </w:rPr>
        <w:t>la</w:t>
      </w:r>
      <w:r>
        <w:rPr>
          <w:spacing w:val="-34"/>
          <w:w w:val="105"/>
        </w:rPr>
        <w:t xml:space="preserve"> </w:t>
      </w:r>
      <w:r>
        <w:rPr>
          <w:w w:val="105"/>
        </w:rPr>
        <w:t>aprobada</w:t>
      </w:r>
      <w:r>
        <w:rPr>
          <w:spacing w:val="-33"/>
          <w:w w:val="105"/>
        </w:rPr>
        <w:t xml:space="preserve"> </w:t>
      </w:r>
      <w:r>
        <w:rPr>
          <w:w w:val="105"/>
        </w:rPr>
        <w:t>en</w:t>
      </w:r>
      <w:r>
        <w:rPr>
          <w:spacing w:val="-34"/>
          <w:w w:val="105"/>
        </w:rPr>
        <w:t xml:space="preserve"> </w:t>
      </w:r>
      <w:r>
        <w:rPr>
          <w:w w:val="105"/>
        </w:rPr>
        <w:t>sesión</w:t>
      </w:r>
      <w:r>
        <w:rPr>
          <w:spacing w:val="-33"/>
          <w:w w:val="105"/>
        </w:rPr>
        <w:t xml:space="preserve"> </w:t>
      </w:r>
      <w:r>
        <w:rPr>
          <w:w w:val="105"/>
        </w:rPr>
        <w:t>de</w:t>
      </w:r>
      <w:r>
        <w:rPr>
          <w:spacing w:val="-34"/>
          <w:w w:val="105"/>
        </w:rPr>
        <w:t xml:space="preserve"> </w:t>
      </w:r>
      <w:r>
        <w:rPr>
          <w:w w:val="105"/>
        </w:rPr>
        <w:t>Pleno</w:t>
      </w:r>
      <w:r>
        <w:rPr>
          <w:spacing w:val="-33"/>
          <w:w w:val="105"/>
        </w:rPr>
        <w:t xml:space="preserve"> </w:t>
      </w:r>
      <w:r>
        <w:rPr>
          <w:w w:val="105"/>
        </w:rPr>
        <w:t>de</w:t>
      </w:r>
      <w:r>
        <w:rPr>
          <w:spacing w:val="-34"/>
          <w:w w:val="105"/>
        </w:rPr>
        <w:t xml:space="preserve"> </w:t>
      </w:r>
      <w:r>
        <w:rPr>
          <w:w w:val="105"/>
        </w:rPr>
        <w:t>25</w:t>
      </w:r>
      <w:r>
        <w:rPr>
          <w:spacing w:val="-33"/>
          <w:w w:val="105"/>
        </w:rPr>
        <w:t xml:space="preserve"> </w:t>
      </w:r>
      <w:r>
        <w:rPr>
          <w:w w:val="105"/>
        </w:rPr>
        <w:t>de</w:t>
      </w:r>
      <w:r>
        <w:rPr>
          <w:spacing w:val="-34"/>
          <w:w w:val="105"/>
        </w:rPr>
        <w:t xml:space="preserve"> </w:t>
      </w:r>
      <w:r>
        <w:rPr>
          <w:w w:val="105"/>
        </w:rPr>
        <w:t>septiembre</w:t>
      </w:r>
      <w:r>
        <w:rPr>
          <w:spacing w:val="-33"/>
          <w:w w:val="105"/>
        </w:rPr>
        <w:t xml:space="preserve"> </w:t>
      </w:r>
      <w:r>
        <w:rPr>
          <w:w w:val="105"/>
        </w:rPr>
        <w:t>de</w:t>
      </w:r>
      <w:r>
        <w:rPr>
          <w:spacing w:val="-34"/>
          <w:w w:val="105"/>
        </w:rPr>
        <w:t xml:space="preserve"> </w:t>
      </w:r>
      <w:r>
        <w:rPr>
          <w:w w:val="105"/>
        </w:rPr>
        <w:t>2013,</w:t>
      </w:r>
      <w:r>
        <w:rPr>
          <w:spacing w:val="-33"/>
          <w:w w:val="105"/>
        </w:rPr>
        <w:t xml:space="preserve"> </w:t>
      </w:r>
      <w:r>
        <w:rPr>
          <w:w w:val="105"/>
        </w:rPr>
        <w:t>BOP</w:t>
      </w:r>
      <w:r>
        <w:t xml:space="preserve"> </w:t>
      </w:r>
      <w:r>
        <w:rPr>
          <w:w w:val="105"/>
        </w:rPr>
        <w:t>número</w:t>
      </w:r>
      <w:r>
        <w:rPr>
          <w:spacing w:val="-26"/>
          <w:w w:val="105"/>
        </w:rPr>
        <w:t xml:space="preserve"> </w:t>
      </w:r>
      <w:r>
        <w:rPr>
          <w:w w:val="105"/>
        </w:rPr>
        <w:t>142</w:t>
      </w:r>
      <w:r>
        <w:rPr>
          <w:spacing w:val="-25"/>
          <w:w w:val="105"/>
        </w:rPr>
        <w:t xml:space="preserve"> </w:t>
      </w:r>
      <w:r>
        <w:rPr>
          <w:w w:val="105"/>
        </w:rPr>
        <w:t>de</w:t>
      </w:r>
      <w:r>
        <w:rPr>
          <w:spacing w:val="-25"/>
          <w:w w:val="105"/>
        </w:rPr>
        <w:t xml:space="preserve"> </w:t>
      </w:r>
      <w:r>
        <w:rPr>
          <w:spacing w:val="-6"/>
          <w:w w:val="105"/>
        </w:rPr>
        <w:t>11</w:t>
      </w:r>
      <w:r>
        <w:rPr>
          <w:spacing w:val="-25"/>
          <w:w w:val="105"/>
        </w:rPr>
        <w:t xml:space="preserve"> </w:t>
      </w:r>
      <w:r>
        <w:rPr>
          <w:w w:val="105"/>
        </w:rPr>
        <w:t>de</w:t>
      </w:r>
      <w:r>
        <w:rPr>
          <w:spacing w:val="-25"/>
          <w:w w:val="105"/>
        </w:rPr>
        <w:t xml:space="preserve"> </w:t>
      </w:r>
      <w:r>
        <w:rPr>
          <w:w w:val="105"/>
        </w:rPr>
        <w:t>diciembre</w:t>
      </w:r>
      <w:r>
        <w:rPr>
          <w:spacing w:val="-26"/>
          <w:w w:val="105"/>
        </w:rPr>
        <w:t xml:space="preserve"> </w:t>
      </w:r>
      <w:r>
        <w:rPr>
          <w:w w:val="105"/>
        </w:rPr>
        <w:t>de</w:t>
      </w:r>
      <w:r>
        <w:rPr>
          <w:spacing w:val="-25"/>
          <w:w w:val="105"/>
        </w:rPr>
        <w:t xml:space="preserve"> </w:t>
      </w:r>
      <w:r>
        <w:rPr>
          <w:w w:val="105"/>
        </w:rPr>
        <w:t>2013,</w:t>
      </w:r>
      <w:r>
        <w:rPr>
          <w:spacing w:val="-25"/>
          <w:w w:val="105"/>
        </w:rPr>
        <w:t xml:space="preserve"> </w:t>
      </w:r>
      <w:r>
        <w:rPr>
          <w:w w:val="105"/>
        </w:rPr>
        <w:t>entrará</w:t>
      </w:r>
      <w:r>
        <w:rPr>
          <w:spacing w:val="-25"/>
          <w:w w:val="105"/>
        </w:rPr>
        <w:t xml:space="preserve"> </w:t>
      </w:r>
      <w:r>
        <w:rPr>
          <w:w w:val="105"/>
        </w:rPr>
        <w:t>en</w:t>
      </w:r>
      <w:r>
        <w:rPr>
          <w:spacing w:val="-25"/>
          <w:w w:val="105"/>
        </w:rPr>
        <w:t xml:space="preserve"> </w:t>
      </w:r>
      <w:r>
        <w:rPr>
          <w:w w:val="105"/>
        </w:rPr>
        <w:t>vigor</w:t>
      </w:r>
      <w:r>
        <w:rPr>
          <w:spacing w:val="-26"/>
          <w:w w:val="105"/>
        </w:rPr>
        <w:t xml:space="preserve"> </w:t>
      </w:r>
      <w:r>
        <w:rPr>
          <w:w w:val="105"/>
        </w:rPr>
        <w:t>al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siguiente</w:t>
      </w:r>
      <w:r>
        <w:rPr>
          <w:spacing w:val="-24"/>
          <w:w w:val="105"/>
        </w:rPr>
        <w:t xml:space="preserve"> </w:t>
      </w:r>
      <w:r>
        <w:rPr>
          <w:w w:val="105"/>
        </w:rPr>
        <w:t>día</w:t>
      </w:r>
      <w:r>
        <w:rPr>
          <w:spacing w:val="-26"/>
          <w:w w:val="105"/>
        </w:rPr>
        <w:t xml:space="preserve"> </w:t>
      </w:r>
      <w:r>
        <w:rPr>
          <w:w w:val="105"/>
        </w:rPr>
        <w:t>de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su</w:t>
      </w:r>
      <w:r>
        <w:rPr>
          <w:spacing w:val="-25"/>
          <w:w w:val="105"/>
        </w:rPr>
        <w:t xml:space="preserve"> </w:t>
      </w:r>
      <w:r>
        <w:rPr>
          <w:w w:val="105"/>
        </w:rPr>
        <w:t>publicación</w:t>
      </w:r>
      <w:r>
        <w:rPr>
          <w:spacing w:val="-25"/>
          <w:w w:val="105"/>
        </w:rPr>
        <w:t xml:space="preserve"> </w:t>
      </w:r>
      <w:r>
        <w:rPr>
          <w:w w:val="105"/>
        </w:rPr>
        <w:t>íntegra</w:t>
      </w:r>
      <w:r>
        <w:rPr>
          <w:spacing w:val="-25"/>
          <w:w w:val="105"/>
        </w:rPr>
        <w:t xml:space="preserve"> </w:t>
      </w:r>
      <w:r>
        <w:rPr>
          <w:w w:val="105"/>
        </w:rPr>
        <w:t>en</w:t>
      </w:r>
      <w:r>
        <w:rPr>
          <w:spacing w:val="-26"/>
          <w:w w:val="105"/>
        </w:rPr>
        <w:t xml:space="preserve"> </w:t>
      </w:r>
      <w:r>
        <w:rPr>
          <w:w w:val="105"/>
        </w:rPr>
        <w:t>el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  <w:sz w:val="15"/>
        </w:rPr>
        <w:t>ole</w:t>
      </w:r>
      <w:r>
        <w:rPr>
          <w:spacing w:val="-2"/>
          <w:w w:val="105"/>
        </w:rPr>
        <w:t>-</w:t>
      </w:r>
      <w:r>
        <w:rPr>
          <w:spacing w:val="27"/>
        </w:rPr>
        <w:t xml:space="preserve"> </w:t>
      </w:r>
      <w:r>
        <w:rPr>
          <w:w w:val="115"/>
          <w:sz w:val="15"/>
        </w:rPr>
        <w:t>tín</w:t>
      </w:r>
      <w:r>
        <w:rPr>
          <w:spacing w:val="-25"/>
          <w:w w:val="115"/>
          <w:sz w:val="15"/>
        </w:rPr>
        <w:t xml:space="preserve"> </w:t>
      </w:r>
      <w:r>
        <w:rPr>
          <w:spacing w:val="-1"/>
          <w:w w:val="115"/>
        </w:rPr>
        <w:t>o</w:t>
      </w:r>
      <w:r>
        <w:rPr>
          <w:spacing w:val="-1"/>
          <w:w w:val="115"/>
          <w:sz w:val="15"/>
        </w:rPr>
        <w:t>ficial</w:t>
      </w:r>
      <w:r>
        <w:rPr>
          <w:spacing w:val="-25"/>
          <w:w w:val="115"/>
          <w:sz w:val="15"/>
        </w:rPr>
        <w:t xml:space="preserve"> </w:t>
      </w:r>
      <w:r>
        <w:rPr>
          <w:w w:val="110"/>
        </w:rPr>
        <w:t>de</w:t>
      </w:r>
      <w:r>
        <w:rPr>
          <w:spacing w:val="-42"/>
          <w:w w:val="110"/>
        </w:rPr>
        <w:t xml:space="preserve"> </w:t>
      </w:r>
      <w:r>
        <w:rPr>
          <w:w w:val="110"/>
        </w:rPr>
        <w:t>la</w:t>
      </w:r>
      <w:r>
        <w:rPr>
          <w:spacing w:val="-42"/>
          <w:w w:val="110"/>
        </w:rPr>
        <w:t xml:space="preserve"> </w:t>
      </w:r>
      <w:r>
        <w:rPr>
          <w:w w:val="110"/>
        </w:rPr>
        <w:t>Provincia,</w:t>
      </w:r>
      <w:r>
        <w:rPr>
          <w:spacing w:val="-43"/>
          <w:w w:val="110"/>
        </w:rPr>
        <w:t xml:space="preserve"> </w:t>
      </w:r>
      <w:r>
        <w:rPr>
          <w:w w:val="110"/>
        </w:rPr>
        <w:t>permaneciendo</w:t>
      </w:r>
      <w:r>
        <w:rPr>
          <w:spacing w:val="-42"/>
          <w:w w:val="110"/>
        </w:rPr>
        <w:t xml:space="preserve"> </w:t>
      </w:r>
      <w:r>
        <w:rPr>
          <w:w w:val="110"/>
        </w:rPr>
        <w:t>en</w:t>
      </w:r>
      <w:r>
        <w:rPr>
          <w:spacing w:val="-42"/>
          <w:w w:val="110"/>
        </w:rPr>
        <w:t xml:space="preserve"> </w:t>
      </w:r>
      <w:r>
        <w:rPr>
          <w:w w:val="110"/>
        </w:rPr>
        <w:t>vigor</w:t>
      </w:r>
      <w:r>
        <w:rPr>
          <w:spacing w:val="-42"/>
          <w:w w:val="110"/>
        </w:rPr>
        <w:t xml:space="preserve"> </w:t>
      </w:r>
      <w:r>
        <w:rPr>
          <w:w w:val="110"/>
        </w:rPr>
        <w:t>hasta</w:t>
      </w:r>
      <w:r>
        <w:rPr>
          <w:spacing w:val="-43"/>
          <w:w w:val="110"/>
        </w:rPr>
        <w:t xml:space="preserve"> </w:t>
      </w:r>
      <w:r>
        <w:rPr>
          <w:w w:val="110"/>
        </w:rPr>
        <w:t>su</w:t>
      </w:r>
      <w:r>
        <w:rPr>
          <w:spacing w:val="-42"/>
          <w:w w:val="110"/>
        </w:rPr>
        <w:t xml:space="preserve"> </w:t>
      </w:r>
      <w:r>
        <w:rPr>
          <w:w w:val="110"/>
        </w:rPr>
        <w:t>modificación</w:t>
      </w:r>
      <w:r>
        <w:rPr>
          <w:spacing w:val="-42"/>
          <w:w w:val="110"/>
        </w:rPr>
        <w:t xml:space="preserve"> </w:t>
      </w:r>
      <w:r>
        <w:rPr>
          <w:w w:val="110"/>
        </w:rPr>
        <w:t>o</w:t>
      </w:r>
      <w:r>
        <w:rPr>
          <w:spacing w:val="-42"/>
          <w:w w:val="110"/>
        </w:rPr>
        <w:t xml:space="preserve"> </w:t>
      </w:r>
      <w:r>
        <w:rPr>
          <w:w w:val="110"/>
        </w:rPr>
        <w:t>derogación</w:t>
      </w:r>
      <w:r>
        <w:rPr>
          <w:spacing w:val="-42"/>
          <w:w w:val="110"/>
        </w:rPr>
        <w:t xml:space="preserve"> </w:t>
      </w:r>
      <w:r>
        <w:rPr>
          <w:w w:val="110"/>
        </w:rPr>
        <w:t>expresa.</w:t>
      </w:r>
    </w:p>
    <w:p w:rsidR="00DF4A18" w:rsidRDefault="00F73403">
      <w:pPr>
        <w:pStyle w:val="Textkrper"/>
        <w:tabs>
          <w:tab w:val="right" w:pos="9911"/>
        </w:tabs>
        <w:ind w:left="557"/>
      </w:pPr>
      <w:r>
        <w:rPr>
          <w:spacing w:val="-25"/>
        </w:rPr>
        <w:t>V</w:t>
      </w:r>
      <w:r>
        <w:t>aldeganga,</w:t>
      </w:r>
      <w:r>
        <w:rPr>
          <w:spacing w:val="-1"/>
        </w:rPr>
        <w:t xml:space="preserve"> </w:t>
      </w:r>
      <w:r>
        <w:t>29 de diciembre</w:t>
      </w:r>
      <w:r>
        <w:rPr>
          <w:spacing w:val="-1"/>
        </w:rPr>
        <w:t xml:space="preserve"> </w:t>
      </w:r>
      <w:r>
        <w:t>de 2015.–El</w:t>
      </w:r>
      <w:r>
        <w:rPr>
          <w:spacing w:val="-13"/>
        </w:rPr>
        <w:t xml:space="preserve"> </w:t>
      </w:r>
      <w:r>
        <w:t>Alcalde, Fermín Gómez Sarrión.</w:t>
      </w:r>
      <w:r>
        <w:rPr>
          <w:rFonts w:cs="Times New Roman"/>
        </w:rPr>
        <w:tab/>
      </w:r>
      <w:r>
        <w:t>2.094</w:t>
      </w:r>
    </w:p>
    <w:sectPr w:rsidR="00DF4A18">
      <w:pgSz w:w="11910" w:h="16840"/>
      <w:pgMar w:top="1400" w:right="940" w:bottom="880" w:left="860" w:header="487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3403">
      <w:r>
        <w:separator/>
      </w:r>
    </w:p>
  </w:endnote>
  <w:endnote w:type="continuationSeparator" w:id="0">
    <w:p w:rsidR="00000000" w:rsidRDefault="00F7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18" w:rsidRDefault="00F7340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5.9pt;margin-top:796pt;width:383.75pt;height:19.6pt;z-index:-3904;mso-position-horizontal-relative:page;mso-position-vertical-relative:page" filled="f" stroked="f">
          <v:textbox inset="0,0,0,0">
            <w:txbxContent>
              <w:p w:rsidR="00DF4A18" w:rsidRDefault="00F73403">
                <w:pPr>
                  <w:spacing w:line="250" w:lineRule="auto"/>
                  <w:ind w:left="516" w:right="18" w:hanging="497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Administración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z w:val="16"/>
                    <w:szCs w:val="16"/>
                  </w:rPr>
                  <w:t>B.O.P.: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Servicio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de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Publicaciones.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Diputación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de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Albacete.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C/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9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Mariana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Pineda,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41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z w:val="16"/>
                    <w:szCs w:val="16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-2"/>
                    <w:sz w:val="16"/>
                    <w:szCs w:val="16"/>
                  </w:rPr>
                  <w:t>C.P.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4"/>
                    <w:sz w:val="16"/>
                    <w:szCs w:val="16"/>
                  </w:rPr>
                  <w:t>02005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115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3"/>
                    <w:sz w:val="16"/>
                    <w:szCs w:val="16"/>
                  </w:rPr>
                  <w:t>Tfno: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7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967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9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52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30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62.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9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Fax: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967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9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21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77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9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26.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3"/>
                    <w:sz w:val="16"/>
                    <w:szCs w:val="16"/>
                  </w:rPr>
                  <w:t>e-mail: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hyperlink r:id="rId1"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3"/>
                      <w:sz w:val="16"/>
                      <w:szCs w:val="16"/>
                    </w:rPr>
                    <w:t>boletin@dipualba.es.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8"/>
                      <w:sz w:val="16"/>
                      <w:szCs w:val="16"/>
                    </w:rPr>
                    <w:t xml:space="preserve"> </w:t>
                  </w:r>
                </w:hyperlink>
                <w:hyperlink r:id="rId2"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3"/>
                      <w:sz w:val="16"/>
                      <w:szCs w:val="16"/>
                    </w:rPr>
                    <w:t>http://www.dipualba.es/bop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3403">
      <w:r>
        <w:separator/>
      </w:r>
    </w:p>
  </w:footnote>
  <w:footnote w:type="continuationSeparator" w:id="0">
    <w:p w:rsidR="00000000" w:rsidRDefault="00F73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18" w:rsidRDefault="00F73403">
    <w:pPr>
      <w:spacing w:line="14" w:lineRule="auto"/>
      <w:rPr>
        <w:sz w:val="20"/>
        <w:szCs w:val="20"/>
      </w:rPr>
    </w:pPr>
    <w:r>
      <w:pict>
        <v:group id="_x0000_s2052" style="position:absolute;margin-left:48.9pt;margin-top:24.35pt;width:494.25pt;height:46.1pt;z-index:-3976;mso-position-horizontal-relative:page;mso-position-vertical-relative:page" coordorigin="978,487" coordsize="9885,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978;top:487;width:2775;height:922">
            <v:imagedata r:id="rId1" o:title=""/>
          </v:shape>
          <v:group id="_x0000_s2053" style="position:absolute;left:1639;top:1064;width:9213;height:2" coordorigin="1639,1064" coordsize="9213,2">
            <v:shape id="_x0000_s2054" style="position:absolute;left:1639;top:1064;width:9213;height:2" coordorigin="1639,1064" coordsize="9213,0" path="m1639,1064r9213,e" filled="f" strokecolor="#ad1222" strokeweight="1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7.05pt;margin-top:36.95pt;width:56.15pt;height:12.5pt;z-index:-3952;mso-position-horizontal-relative:page;mso-position-vertical-relative:page" filled="f" stroked="f">
          <v:textbox inset="0,0,0,0">
            <w:txbxContent>
              <w:p w:rsidR="00DF4A18" w:rsidRDefault="00F73403">
                <w:pPr>
                  <w:spacing w:line="234" w:lineRule="exact"/>
                  <w:ind w:left="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/>
                    <w:b/>
                    <w:spacing w:val="-2"/>
                    <w:w w:val="110"/>
                    <w:sz w:val="21"/>
                  </w:rPr>
                  <w:t>Número</w:t>
                </w:r>
                <w:r>
                  <w:rPr>
                    <w:rFonts w:ascii="Times New Roman" w:hAnsi="Times New Roman"/>
                    <w:b/>
                    <w:spacing w:val="-11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w w:val="110"/>
                    <w:sz w:val="21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98.05pt;margin-top:37.1pt;width:145.35pt;height:32.8pt;z-index:-3928;mso-position-horizontal-relative:page;mso-position-vertical-relative:page" filled="f" stroked="f">
          <v:textbox inset="0,0,0,0">
            <w:txbxContent>
              <w:p w:rsidR="00DF4A18" w:rsidRDefault="00F73403">
                <w:pPr>
                  <w:spacing w:line="224" w:lineRule="exact"/>
                  <w:ind w:right="38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40</w:t>
                </w:r>
                <w:r>
                  <w:fldChar w:fldCharType="end"/>
                </w:r>
              </w:p>
              <w:p w:rsidR="00DF4A18" w:rsidRDefault="00F73403">
                <w:pPr>
                  <w:spacing w:before="174"/>
                  <w:ind w:right="37"/>
                  <w:jc w:val="right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spacing w:val="-2"/>
                    <w:w w:val="110"/>
                    <w:sz w:val="21"/>
                  </w:rPr>
                  <w:t>Viernes,</w:t>
                </w:r>
                <w:r>
                  <w:rPr>
                    <w:rFonts w:ascii="Times New Roman"/>
                    <w:spacing w:val="-5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/>
                    <w:w w:val="110"/>
                    <w:sz w:val="21"/>
                  </w:rPr>
                  <w:t>19</w:t>
                </w:r>
                <w:r>
                  <w:rPr>
                    <w:rFonts w:ascii="Times New Roman"/>
                    <w:spacing w:val="-3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/>
                    <w:w w:val="110"/>
                    <w:sz w:val="21"/>
                  </w:rPr>
                  <w:t>de</w:t>
                </w:r>
                <w:r>
                  <w:rPr>
                    <w:rFonts w:ascii="Times New Roman"/>
                    <w:spacing w:val="-4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/>
                    <w:w w:val="110"/>
                    <w:sz w:val="21"/>
                  </w:rPr>
                  <w:t>febrero</w:t>
                </w:r>
                <w:r>
                  <w:rPr>
                    <w:rFonts w:ascii="Times New Roman"/>
                    <w:spacing w:val="-3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/>
                    <w:w w:val="110"/>
                    <w:sz w:val="21"/>
                  </w:rPr>
                  <w:t>de</w:t>
                </w:r>
                <w:r>
                  <w:rPr>
                    <w:rFonts w:ascii="Times New Roman"/>
                    <w:spacing w:val="-3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/>
                    <w:w w:val="110"/>
                    <w:sz w:val="21"/>
                  </w:rPr>
                  <w:t>2016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597"/>
    <w:multiLevelType w:val="multilevel"/>
    <w:tmpl w:val="C0E46238"/>
    <w:lvl w:ilvl="0">
      <w:start w:val="4"/>
      <w:numFmt w:val="decimal"/>
      <w:lvlText w:val="%1"/>
      <w:lvlJc w:val="left"/>
      <w:pPr>
        <w:ind w:left="274" w:hanging="27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4" w:hanging="27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41" w:hanging="2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4" w:hanging="2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7" w:hanging="2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2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3" w:hanging="2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6" w:hanging="2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275"/>
      </w:pPr>
      <w:rPr>
        <w:rFonts w:hint="default"/>
      </w:rPr>
    </w:lvl>
  </w:abstractNum>
  <w:abstractNum w:abstractNumId="1">
    <w:nsid w:val="16C70D83"/>
    <w:multiLevelType w:val="multilevel"/>
    <w:tmpl w:val="52A28D36"/>
    <w:lvl w:ilvl="0">
      <w:start w:val="8"/>
      <w:numFmt w:val="decimal"/>
      <w:lvlText w:val="%1"/>
      <w:lvlJc w:val="left"/>
      <w:pPr>
        <w:ind w:left="274" w:hanging="27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4" w:hanging="27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40" w:hanging="2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2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6" w:hanging="2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2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3" w:hanging="2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6" w:hanging="2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275"/>
      </w:pPr>
      <w:rPr>
        <w:rFonts w:hint="default"/>
      </w:rPr>
    </w:lvl>
  </w:abstractNum>
  <w:abstractNum w:abstractNumId="2">
    <w:nsid w:val="24895AFB"/>
    <w:multiLevelType w:val="hybridMultilevel"/>
    <w:tmpl w:val="406CC3B0"/>
    <w:lvl w:ilvl="0" w:tplc="E03E2F9A">
      <w:start w:val="2"/>
      <w:numFmt w:val="decimal"/>
      <w:lvlText w:val="%1."/>
      <w:lvlJc w:val="left"/>
      <w:pPr>
        <w:ind w:left="275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E5C1450">
      <w:start w:val="1"/>
      <w:numFmt w:val="bullet"/>
      <w:lvlText w:val="•"/>
      <w:lvlJc w:val="left"/>
      <w:pPr>
        <w:ind w:left="1258" w:hanging="221"/>
      </w:pPr>
      <w:rPr>
        <w:rFonts w:hint="default"/>
      </w:rPr>
    </w:lvl>
    <w:lvl w:ilvl="2" w:tplc="BFC22D62">
      <w:start w:val="1"/>
      <w:numFmt w:val="bullet"/>
      <w:lvlText w:val="•"/>
      <w:lvlJc w:val="left"/>
      <w:pPr>
        <w:ind w:left="2241" w:hanging="221"/>
      </w:pPr>
      <w:rPr>
        <w:rFonts w:hint="default"/>
      </w:rPr>
    </w:lvl>
    <w:lvl w:ilvl="3" w:tplc="5172FDDC">
      <w:start w:val="1"/>
      <w:numFmt w:val="bullet"/>
      <w:lvlText w:val="•"/>
      <w:lvlJc w:val="left"/>
      <w:pPr>
        <w:ind w:left="3224" w:hanging="221"/>
      </w:pPr>
      <w:rPr>
        <w:rFonts w:hint="default"/>
      </w:rPr>
    </w:lvl>
    <w:lvl w:ilvl="4" w:tplc="94D89008">
      <w:start w:val="1"/>
      <w:numFmt w:val="bullet"/>
      <w:lvlText w:val="•"/>
      <w:lvlJc w:val="left"/>
      <w:pPr>
        <w:ind w:left="4207" w:hanging="221"/>
      </w:pPr>
      <w:rPr>
        <w:rFonts w:hint="default"/>
      </w:rPr>
    </w:lvl>
    <w:lvl w:ilvl="5" w:tplc="15E8A95C">
      <w:start w:val="1"/>
      <w:numFmt w:val="bullet"/>
      <w:lvlText w:val="•"/>
      <w:lvlJc w:val="left"/>
      <w:pPr>
        <w:ind w:left="5190" w:hanging="221"/>
      </w:pPr>
      <w:rPr>
        <w:rFonts w:hint="default"/>
      </w:rPr>
    </w:lvl>
    <w:lvl w:ilvl="6" w:tplc="E0442882">
      <w:start w:val="1"/>
      <w:numFmt w:val="bullet"/>
      <w:lvlText w:val="•"/>
      <w:lvlJc w:val="left"/>
      <w:pPr>
        <w:ind w:left="6173" w:hanging="221"/>
      </w:pPr>
      <w:rPr>
        <w:rFonts w:hint="default"/>
      </w:rPr>
    </w:lvl>
    <w:lvl w:ilvl="7" w:tplc="4C84DDDE">
      <w:start w:val="1"/>
      <w:numFmt w:val="bullet"/>
      <w:lvlText w:val="•"/>
      <w:lvlJc w:val="left"/>
      <w:pPr>
        <w:ind w:left="7156" w:hanging="221"/>
      </w:pPr>
      <w:rPr>
        <w:rFonts w:hint="default"/>
      </w:rPr>
    </w:lvl>
    <w:lvl w:ilvl="8" w:tplc="3A1C9BB6">
      <w:start w:val="1"/>
      <w:numFmt w:val="bullet"/>
      <w:lvlText w:val="•"/>
      <w:lvlJc w:val="left"/>
      <w:pPr>
        <w:ind w:left="8139" w:hanging="221"/>
      </w:pPr>
      <w:rPr>
        <w:rFonts w:hint="default"/>
      </w:rPr>
    </w:lvl>
  </w:abstractNum>
  <w:abstractNum w:abstractNumId="3">
    <w:nsid w:val="2F895A47"/>
    <w:multiLevelType w:val="multilevel"/>
    <w:tmpl w:val="D638E454"/>
    <w:lvl w:ilvl="0">
      <w:start w:val="7"/>
      <w:numFmt w:val="decimal"/>
      <w:lvlText w:val="%1"/>
      <w:lvlJc w:val="left"/>
      <w:pPr>
        <w:ind w:left="832" w:hanging="27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2" w:hanging="27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687" w:hanging="2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4" w:hanging="2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1" w:hanging="2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8" w:hanging="2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6" w:hanging="2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3" w:hanging="2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0" w:hanging="275"/>
      </w:pPr>
      <w:rPr>
        <w:rFonts w:hint="default"/>
      </w:rPr>
    </w:lvl>
  </w:abstractNum>
  <w:abstractNum w:abstractNumId="4">
    <w:nsid w:val="3C0302C2"/>
    <w:multiLevelType w:val="hybridMultilevel"/>
    <w:tmpl w:val="D944B738"/>
    <w:lvl w:ilvl="0" w:tplc="7252320E">
      <w:start w:val="4"/>
      <w:numFmt w:val="decimal"/>
      <w:lvlText w:val="%1."/>
      <w:lvlJc w:val="left"/>
      <w:pPr>
        <w:ind w:left="274" w:hanging="21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AF01E6A">
      <w:start w:val="1"/>
      <w:numFmt w:val="bullet"/>
      <w:lvlText w:val="•"/>
      <w:lvlJc w:val="left"/>
      <w:pPr>
        <w:ind w:left="1257" w:hanging="212"/>
      </w:pPr>
      <w:rPr>
        <w:rFonts w:hint="default"/>
      </w:rPr>
    </w:lvl>
    <w:lvl w:ilvl="2" w:tplc="37DE9AA2">
      <w:start w:val="1"/>
      <w:numFmt w:val="bullet"/>
      <w:lvlText w:val="•"/>
      <w:lvlJc w:val="left"/>
      <w:pPr>
        <w:ind w:left="2240" w:hanging="212"/>
      </w:pPr>
      <w:rPr>
        <w:rFonts w:hint="default"/>
      </w:rPr>
    </w:lvl>
    <w:lvl w:ilvl="3" w:tplc="B8DC5E5A">
      <w:start w:val="1"/>
      <w:numFmt w:val="bullet"/>
      <w:lvlText w:val="•"/>
      <w:lvlJc w:val="left"/>
      <w:pPr>
        <w:ind w:left="3223" w:hanging="212"/>
      </w:pPr>
      <w:rPr>
        <w:rFonts w:hint="default"/>
      </w:rPr>
    </w:lvl>
    <w:lvl w:ilvl="4" w:tplc="FC18AE7E">
      <w:start w:val="1"/>
      <w:numFmt w:val="bullet"/>
      <w:lvlText w:val="•"/>
      <w:lvlJc w:val="left"/>
      <w:pPr>
        <w:ind w:left="4206" w:hanging="212"/>
      </w:pPr>
      <w:rPr>
        <w:rFonts w:hint="default"/>
      </w:rPr>
    </w:lvl>
    <w:lvl w:ilvl="5" w:tplc="A8AEB3F4">
      <w:start w:val="1"/>
      <w:numFmt w:val="bullet"/>
      <w:lvlText w:val="•"/>
      <w:lvlJc w:val="left"/>
      <w:pPr>
        <w:ind w:left="5189" w:hanging="212"/>
      </w:pPr>
      <w:rPr>
        <w:rFonts w:hint="default"/>
      </w:rPr>
    </w:lvl>
    <w:lvl w:ilvl="6" w:tplc="25FCAAC6">
      <w:start w:val="1"/>
      <w:numFmt w:val="bullet"/>
      <w:lvlText w:val="•"/>
      <w:lvlJc w:val="left"/>
      <w:pPr>
        <w:ind w:left="6172" w:hanging="212"/>
      </w:pPr>
      <w:rPr>
        <w:rFonts w:hint="default"/>
      </w:rPr>
    </w:lvl>
    <w:lvl w:ilvl="7" w:tplc="E1A403E8">
      <w:start w:val="1"/>
      <w:numFmt w:val="bullet"/>
      <w:lvlText w:val="•"/>
      <w:lvlJc w:val="left"/>
      <w:pPr>
        <w:ind w:left="7156" w:hanging="212"/>
      </w:pPr>
      <w:rPr>
        <w:rFonts w:hint="default"/>
      </w:rPr>
    </w:lvl>
    <w:lvl w:ilvl="8" w:tplc="18CEFA62">
      <w:start w:val="1"/>
      <w:numFmt w:val="bullet"/>
      <w:lvlText w:val="•"/>
      <w:lvlJc w:val="left"/>
      <w:pPr>
        <w:ind w:left="8139" w:hanging="212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F4A18"/>
    <w:rsid w:val="00DF4A18"/>
    <w:rsid w:val="00F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107"/>
      <w:ind w:left="27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73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pualba.es/bop" TargetMode="External"/><Relationship Id="rId1" Type="http://schemas.openxmlformats.org/officeDocument/2006/relationships/hyperlink" Target="mailto:boletin@dipualb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1134</Words>
  <Characters>5833</Characters>
  <Application>Microsoft Office Word</Application>
  <DocSecurity>4</DocSecurity>
  <Lines>94</Lines>
  <Paragraphs>49</Paragraphs>
  <ScaleCrop>false</ScaleCrop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2018-12-03T08:53:00Z</dcterms:created>
  <dcterms:modified xsi:type="dcterms:W3CDTF">2018-12-03T08:53:00Z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2018-12-03T00:00:00Z</vt:filetime>
  </property>
</Properties>
</file>