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557" w:rsidRDefault="001D1557" w:rsidP="001D1557">
      <w:bookmarkStart w:id="0" w:name="_GoBack"/>
      <w:bookmarkEnd w:id="0"/>
      <w:r>
        <w:t>AYUNTAMIENTO DE VALDEGANGA</w:t>
      </w:r>
    </w:p>
    <w:p w:rsidR="001D1557" w:rsidRDefault="001D1557" w:rsidP="001D1557">
      <w:r>
        <w:t>APROBACIÓN DE ORDENANZAS MUNICIPALES</w:t>
      </w:r>
    </w:p>
    <w:p w:rsidR="001D1557" w:rsidRDefault="001D1557" w:rsidP="001D1557">
      <w:r>
        <w:t>Concluido el plazo de presentación de reclamaciones</w:t>
      </w:r>
      <w:r>
        <w:t xml:space="preserve"> </w:t>
      </w:r>
      <w:r>
        <w:t>al acuerdo provisional de aprobación y modificación</w:t>
      </w:r>
      <w:r>
        <w:t xml:space="preserve"> </w:t>
      </w:r>
      <w:r>
        <w:t>de Ordenanzas Fiscales de este Ayuntamiento,</w:t>
      </w:r>
      <w:r>
        <w:t xml:space="preserve"> </w:t>
      </w:r>
      <w:r>
        <w:t>según acuerdo de Pleno de 7 de noviembre de 2003</w:t>
      </w:r>
      <w:r>
        <w:t xml:space="preserve"> </w:t>
      </w:r>
      <w:r>
        <w:t>publicado en el B.O.P. número 133 de 19 de noviembre</w:t>
      </w:r>
      <w:r>
        <w:t xml:space="preserve"> </w:t>
      </w:r>
      <w:r>
        <w:t>de 2003; no habiendo existido reclamación alguna a las</w:t>
      </w:r>
      <w:r>
        <w:t xml:space="preserve"> </w:t>
      </w:r>
      <w:r>
        <w:t>mismas, se eleva a definitiva la redacción inicial y, de</w:t>
      </w:r>
      <w:r>
        <w:t xml:space="preserve"> </w:t>
      </w:r>
      <w:r>
        <w:t>acuerdo con lo establecido en el artículo 17.3 y 4 de la</w:t>
      </w:r>
      <w:r>
        <w:t xml:space="preserve"> </w:t>
      </w:r>
      <w:r>
        <w:t>Ley 39/1988, de 28 de diciembre, Reguladora de las</w:t>
      </w:r>
      <w:r>
        <w:t xml:space="preserve"> </w:t>
      </w:r>
      <w:r>
        <w:t>Haciendas Locales, se procede a la publicación íntegra</w:t>
      </w:r>
      <w:r>
        <w:t xml:space="preserve"> </w:t>
      </w:r>
      <w:r>
        <w:t>de las mismas</w:t>
      </w:r>
      <w:r>
        <w:t xml:space="preserve">  O</w:t>
      </w:r>
      <w:r>
        <w:t>rdenanza fiscal de la tasa por expedición de</w:t>
      </w:r>
      <w:r>
        <w:t xml:space="preserve"> </w:t>
      </w:r>
      <w:r>
        <w:t>licencias de apertura de establecimientos.</w:t>
      </w:r>
    </w:p>
    <w:p w:rsidR="00231F2A" w:rsidRDefault="00231F2A" w:rsidP="001D1557"/>
    <w:sectPr w:rsidR="00231F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57"/>
    <w:rsid w:val="001D1557"/>
    <w:rsid w:val="00231F2A"/>
    <w:rsid w:val="009C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E5951-655A-4EB7-B462-79C75D92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Taller de Empleo</dc:creator>
  <cp:keywords/>
  <dc:description/>
  <cp:lastModifiedBy>Taller de Empleo</cp:lastModifiedBy>
  <cp:revision>1</cp:revision>
  <dcterms:created xsi:type="dcterms:W3CDTF">2018-11-26T10:28:00Z</dcterms:created>
  <dcterms:modified xsi:type="dcterms:W3CDTF">2018-11-26T10:44:00Z</dcterms:modified>
</cp:coreProperties>
</file>